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22A23" w14:textId="7C845A00" w:rsidR="00322FA0" w:rsidRPr="00AA7017" w:rsidRDefault="004F3242" w:rsidP="00D837C6">
      <w:pPr>
        <w:jc w:val="center"/>
        <w:rPr>
          <w:rFonts w:asciiTheme="majorBidi" w:eastAsia="Times New Roman" w:hAnsiTheme="majorBidi" w:cstheme="majorBidi"/>
          <w:b/>
          <w:bCs/>
          <w:color w:val="000000"/>
          <w:sz w:val="28"/>
          <w:szCs w:val="28"/>
          <w:lang w:eastAsia="es-ES_tradnl"/>
        </w:rPr>
      </w:pPr>
      <w:r w:rsidRPr="00AA7017">
        <w:rPr>
          <w:rFonts w:asciiTheme="majorBidi" w:eastAsia="Times New Roman" w:hAnsiTheme="majorBidi" w:cstheme="majorBidi"/>
          <w:b/>
          <w:bCs/>
          <w:color w:val="000000"/>
          <w:sz w:val="28"/>
          <w:szCs w:val="28"/>
          <w:lang w:eastAsia="es-ES_tradnl"/>
        </w:rPr>
        <w:t>RESÚMENES DE LAS CONFERENCIAS</w:t>
      </w:r>
    </w:p>
    <w:p w14:paraId="4A17F839" w14:textId="149A6D0A" w:rsidR="00406D1C" w:rsidRPr="00AA7017" w:rsidRDefault="00406D1C" w:rsidP="00D837C6">
      <w:pPr>
        <w:jc w:val="center"/>
        <w:rPr>
          <w:rFonts w:asciiTheme="majorBidi" w:eastAsia="Times New Roman" w:hAnsiTheme="majorBidi" w:cstheme="majorBidi"/>
          <w:color w:val="000000"/>
          <w:sz w:val="24"/>
          <w:szCs w:val="24"/>
          <w:lang w:eastAsia="es-ES_tradnl"/>
        </w:rPr>
      </w:pPr>
    </w:p>
    <w:p w14:paraId="0355D34E" w14:textId="77777777" w:rsidR="00406D1C" w:rsidRPr="00AA7017" w:rsidRDefault="00406D1C" w:rsidP="00406D1C">
      <w:pPr>
        <w:rPr>
          <w:rFonts w:asciiTheme="majorBidi" w:eastAsia="Times New Roman" w:hAnsiTheme="majorBidi" w:cstheme="majorBidi"/>
          <w:color w:val="000000"/>
          <w:sz w:val="24"/>
          <w:szCs w:val="24"/>
          <w:lang w:eastAsia="es-ES_tradnl"/>
        </w:rPr>
      </w:pPr>
    </w:p>
    <w:p w14:paraId="1894C726" w14:textId="3BBE2891" w:rsidR="002363CA" w:rsidRPr="00AA7017" w:rsidRDefault="004F3242" w:rsidP="004F3242">
      <w:pPr>
        <w:rPr>
          <w:rFonts w:asciiTheme="majorBidi" w:eastAsia="Times New Roman" w:hAnsiTheme="majorBidi" w:cstheme="majorBidi"/>
          <w:b/>
          <w:bCs/>
          <w:i/>
          <w:iCs/>
          <w:color w:val="000000"/>
          <w:sz w:val="24"/>
          <w:szCs w:val="24"/>
          <w:lang w:eastAsia="es-ES_tradnl"/>
        </w:rPr>
      </w:pPr>
      <w:r w:rsidRPr="00AA7017">
        <w:rPr>
          <w:rFonts w:asciiTheme="majorBidi" w:eastAsia="Times New Roman" w:hAnsiTheme="majorBidi" w:cstheme="majorBidi"/>
          <w:color w:val="000000"/>
          <w:sz w:val="24"/>
          <w:szCs w:val="24"/>
          <w:lang w:eastAsia="es-ES_tradnl"/>
        </w:rPr>
        <w:t xml:space="preserve">José Antonio </w:t>
      </w:r>
      <w:r w:rsidR="001038ED" w:rsidRPr="00AA7017">
        <w:rPr>
          <w:rFonts w:asciiTheme="majorBidi" w:eastAsia="Times New Roman" w:hAnsiTheme="majorBidi" w:cstheme="majorBidi"/>
          <w:color w:val="000000"/>
          <w:sz w:val="24"/>
          <w:szCs w:val="24"/>
          <w:lang w:eastAsia="es-ES_tradnl"/>
        </w:rPr>
        <w:t>Antón</w:t>
      </w:r>
      <w:r w:rsidRPr="00AA7017">
        <w:rPr>
          <w:rFonts w:asciiTheme="majorBidi" w:eastAsia="Times New Roman" w:hAnsiTheme="majorBidi" w:cstheme="majorBidi"/>
          <w:color w:val="000000"/>
          <w:sz w:val="24"/>
          <w:szCs w:val="24"/>
          <w:lang w:eastAsia="es-ES_tradnl"/>
        </w:rPr>
        <w:t xml:space="preserve"> Pacheco</w:t>
      </w:r>
      <w:r w:rsidR="009E736D" w:rsidRPr="00AA7017">
        <w:rPr>
          <w:rFonts w:asciiTheme="majorBidi" w:eastAsia="Times New Roman" w:hAnsiTheme="majorBidi" w:cstheme="majorBidi"/>
          <w:color w:val="000000"/>
          <w:sz w:val="24"/>
          <w:szCs w:val="24"/>
          <w:lang w:eastAsia="es-ES_tradnl"/>
        </w:rPr>
        <w:t>:</w:t>
      </w:r>
      <w:r w:rsidR="009E736D" w:rsidRPr="00AA7017">
        <w:rPr>
          <w:rFonts w:asciiTheme="majorBidi" w:hAnsiTheme="majorBidi" w:cstheme="majorBidi"/>
          <w:b/>
          <w:bCs/>
          <w:i/>
          <w:iCs/>
          <w:sz w:val="24"/>
          <w:szCs w:val="24"/>
        </w:rPr>
        <w:t xml:space="preserve"> </w:t>
      </w:r>
      <w:r w:rsidR="009E736D" w:rsidRPr="00AA7017">
        <w:rPr>
          <w:rFonts w:asciiTheme="majorBidi" w:eastAsia="Times New Roman" w:hAnsiTheme="majorBidi" w:cstheme="majorBidi"/>
          <w:b/>
          <w:bCs/>
          <w:i/>
          <w:iCs/>
          <w:color w:val="000000"/>
          <w:sz w:val="24"/>
          <w:szCs w:val="24"/>
          <w:lang w:eastAsia="es-ES_tradnl"/>
        </w:rPr>
        <w:t xml:space="preserve">La figura de </w:t>
      </w:r>
      <w:proofErr w:type="spellStart"/>
      <w:r w:rsidR="009E736D" w:rsidRPr="00AA7017">
        <w:rPr>
          <w:rFonts w:asciiTheme="majorBidi" w:eastAsia="Times New Roman" w:hAnsiTheme="majorBidi" w:cstheme="majorBidi"/>
          <w:b/>
          <w:bCs/>
          <w:i/>
          <w:iCs/>
          <w:color w:val="000000"/>
          <w:sz w:val="24"/>
          <w:szCs w:val="24"/>
          <w:lang w:eastAsia="es-ES_tradnl"/>
        </w:rPr>
        <w:t>Henoc</w:t>
      </w:r>
      <w:proofErr w:type="spellEnd"/>
      <w:r w:rsidR="009E736D" w:rsidRPr="00AA7017">
        <w:rPr>
          <w:rFonts w:asciiTheme="majorBidi" w:eastAsia="Times New Roman" w:hAnsiTheme="majorBidi" w:cstheme="majorBidi"/>
          <w:b/>
          <w:bCs/>
          <w:i/>
          <w:iCs/>
          <w:color w:val="000000"/>
          <w:sz w:val="24"/>
          <w:szCs w:val="24"/>
          <w:lang w:eastAsia="es-ES_tradnl"/>
        </w:rPr>
        <w:t xml:space="preserve"> como prototipo de mediación ontológica y profética</w:t>
      </w:r>
      <w:r w:rsidR="002363CA" w:rsidRPr="00AA7017">
        <w:rPr>
          <w:rFonts w:asciiTheme="majorBidi" w:eastAsia="Times New Roman" w:hAnsiTheme="majorBidi" w:cstheme="majorBidi"/>
          <w:b/>
          <w:bCs/>
          <w:i/>
          <w:iCs/>
          <w:color w:val="000000"/>
          <w:sz w:val="24"/>
          <w:szCs w:val="24"/>
          <w:lang w:eastAsia="es-ES_tradnl"/>
        </w:rPr>
        <w:t>.</w:t>
      </w:r>
    </w:p>
    <w:p w14:paraId="5BF8FD69" w14:textId="77777777" w:rsidR="00E37F15" w:rsidRPr="00AA7017" w:rsidRDefault="00E37F15" w:rsidP="00E37F15">
      <w:pPr>
        <w:rPr>
          <w:rFonts w:asciiTheme="majorBidi" w:eastAsia="Times New Roman" w:hAnsiTheme="majorBidi" w:cstheme="majorBidi"/>
          <w:color w:val="000000"/>
          <w:sz w:val="24"/>
          <w:szCs w:val="24"/>
          <w:lang w:eastAsia="es-ES_tradnl"/>
        </w:rPr>
      </w:pPr>
    </w:p>
    <w:p w14:paraId="7A1E923D" w14:textId="77777777" w:rsidR="00E37F15" w:rsidRPr="00AA7017" w:rsidRDefault="00E37F15" w:rsidP="00E37F15">
      <w:pPr>
        <w:rPr>
          <w:rFonts w:asciiTheme="majorBidi" w:eastAsia="Times New Roman" w:hAnsiTheme="majorBidi" w:cstheme="majorBidi"/>
          <w:color w:val="000000"/>
          <w:sz w:val="24"/>
          <w:szCs w:val="24"/>
          <w:lang w:eastAsia="es-ES_tradnl"/>
        </w:rPr>
      </w:pPr>
      <w:r w:rsidRPr="00AA7017">
        <w:rPr>
          <w:rFonts w:asciiTheme="majorBidi" w:eastAsia="Times New Roman" w:hAnsiTheme="majorBidi" w:cstheme="majorBidi"/>
          <w:color w:val="000000"/>
          <w:sz w:val="24"/>
          <w:szCs w:val="24"/>
          <w:lang w:eastAsia="es-ES_tradnl"/>
        </w:rPr>
        <w:t xml:space="preserve">A pesar de que el patriarca </w:t>
      </w:r>
      <w:proofErr w:type="spellStart"/>
      <w:r w:rsidRPr="00AA7017">
        <w:rPr>
          <w:rFonts w:asciiTheme="majorBidi" w:eastAsia="Times New Roman" w:hAnsiTheme="majorBidi" w:cstheme="majorBidi"/>
          <w:color w:val="000000"/>
          <w:sz w:val="24"/>
          <w:szCs w:val="24"/>
          <w:lang w:eastAsia="es-ES_tradnl"/>
        </w:rPr>
        <w:t>Henoc</w:t>
      </w:r>
      <w:proofErr w:type="spellEnd"/>
      <w:r w:rsidRPr="00AA7017">
        <w:rPr>
          <w:rFonts w:asciiTheme="majorBidi" w:eastAsia="Times New Roman" w:hAnsiTheme="majorBidi" w:cstheme="majorBidi"/>
          <w:color w:val="000000"/>
          <w:sz w:val="24"/>
          <w:szCs w:val="24"/>
          <w:lang w:eastAsia="es-ES_tradnl"/>
        </w:rPr>
        <w:t xml:space="preserve"> tiene una escasa presencia en la Torá, a partir del judaísmo del segundo templo su figura se ha desarrollado enormemente, desempeñando unas funciones religiosas y teológicas de extraordinaria importancia. El resultado es la constitución de un corpus </w:t>
      </w:r>
      <w:proofErr w:type="spellStart"/>
      <w:r w:rsidRPr="00AA7017">
        <w:rPr>
          <w:rFonts w:asciiTheme="majorBidi" w:eastAsia="Times New Roman" w:hAnsiTheme="majorBidi" w:cstheme="majorBidi"/>
          <w:color w:val="000000"/>
          <w:sz w:val="24"/>
          <w:szCs w:val="24"/>
          <w:lang w:eastAsia="es-ES_tradnl"/>
        </w:rPr>
        <w:t>henóquico</w:t>
      </w:r>
      <w:proofErr w:type="spellEnd"/>
      <w:r w:rsidRPr="00AA7017">
        <w:rPr>
          <w:rFonts w:asciiTheme="majorBidi" w:eastAsia="Times New Roman" w:hAnsiTheme="majorBidi" w:cstheme="majorBidi"/>
          <w:color w:val="000000"/>
          <w:sz w:val="24"/>
          <w:szCs w:val="24"/>
          <w:lang w:eastAsia="es-ES_tradnl"/>
        </w:rPr>
        <w:t xml:space="preserve"> que de alguna manera se diferencia del judaísmo mosaico, pues el tema central que anima al pensamiento </w:t>
      </w:r>
      <w:proofErr w:type="spellStart"/>
      <w:r w:rsidRPr="00AA7017">
        <w:rPr>
          <w:rFonts w:asciiTheme="majorBidi" w:eastAsia="Times New Roman" w:hAnsiTheme="majorBidi" w:cstheme="majorBidi"/>
          <w:color w:val="000000"/>
          <w:sz w:val="24"/>
          <w:szCs w:val="24"/>
          <w:lang w:eastAsia="es-ES_tradnl"/>
        </w:rPr>
        <w:t>henóquico</w:t>
      </w:r>
      <w:proofErr w:type="spellEnd"/>
      <w:r w:rsidRPr="00AA7017">
        <w:rPr>
          <w:rFonts w:asciiTheme="majorBidi" w:eastAsia="Times New Roman" w:hAnsiTheme="majorBidi" w:cstheme="majorBidi"/>
          <w:color w:val="000000"/>
          <w:sz w:val="24"/>
          <w:szCs w:val="24"/>
          <w:lang w:eastAsia="es-ES_tradnl"/>
        </w:rPr>
        <w:t xml:space="preserve"> no es la ley ni la alianza sino el problema del mal. A partir de aquí comprobaremos cómo se magnifica la figura de </w:t>
      </w:r>
      <w:proofErr w:type="spellStart"/>
      <w:r w:rsidRPr="00AA7017">
        <w:rPr>
          <w:rFonts w:asciiTheme="majorBidi" w:eastAsia="Times New Roman" w:hAnsiTheme="majorBidi" w:cstheme="majorBidi"/>
          <w:color w:val="000000"/>
          <w:sz w:val="24"/>
          <w:szCs w:val="24"/>
          <w:lang w:eastAsia="es-ES_tradnl"/>
        </w:rPr>
        <w:t>Henoc</w:t>
      </w:r>
      <w:proofErr w:type="spellEnd"/>
      <w:r w:rsidRPr="00AA7017">
        <w:rPr>
          <w:rFonts w:asciiTheme="majorBidi" w:eastAsia="Times New Roman" w:hAnsiTheme="majorBidi" w:cstheme="majorBidi"/>
          <w:color w:val="000000"/>
          <w:sz w:val="24"/>
          <w:szCs w:val="24"/>
          <w:lang w:eastAsia="es-ES_tradnl"/>
        </w:rPr>
        <w:t xml:space="preserve"> hasta convertirse en una entidad espiritual, meta-empírica y meta-histórica, a la que se le asociarán otras figuras (los mediadores) que representan papeles religiosos y teológicos similares (Adán </w:t>
      </w:r>
      <w:proofErr w:type="spellStart"/>
      <w:r w:rsidRPr="00AA7017">
        <w:rPr>
          <w:rFonts w:asciiTheme="majorBidi" w:eastAsia="Times New Roman" w:hAnsiTheme="majorBidi" w:cstheme="majorBidi"/>
          <w:color w:val="000000"/>
          <w:sz w:val="24"/>
          <w:szCs w:val="24"/>
          <w:lang w:eastAsia="es-ES_tradnl"/>
        </w:rPr>
        <w:t>Kadmón</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Jerz</w:t>
      </w:r>
      <w:proofErr w:type="spellEnd"/>
      <w:r w:rsidRPr="00AA7017">
        <w:rPr>
          <w:rFonts w:asciiTheme="majorBidi" w:eastAsia="Times New Roman" w:hAnsiTheme="majorBidi" w:cstheme="majorBidi"/>
          <w:color w:val="000000"/>
          <w:sz w:val="24"/>
          <w:szCs w:val="24"/>
          <w:lang w:eastAsia="es-ES_tradnl"/>
        </w:rPr>
        <w:t>, Elías, Hermes, etc.)</w:t>
      </w:r>
    </w:p>
    <w:p w14:paraId="099DC241" w14:textId="77777777" w:rsidR="00E37F15" w:rsidRPr="00AA7017" w:rsidRDefault="00E37F15" w:rsidP="00406D1C">
      <w:pPr>
        <w:rPr>
          <w:rFonts w:asciiTheme="majorBidi" w:eastAsia="Times New Roman" w:hAnsiTheme="majorBidi" w:cstheme="majorBidi"/>
          <w:color w:val="000000"/>
          <w:sz w:val="24"/>
          <w:szCs w:val="24"/>
          <w:lang w:eastAsia="es-ES_tradnl"/>
        </w:rPr>
      </w:pPr>
    </w:p>
    <w:p w14:paraId="1BC51D10" w14:textId="09271507" w:rsidR="00500ED5" w:rsidRPr="00AA7017" w:rsidRDefault="004F3242" w:rsidP="00500ED5">
      <w:pPr>
        <w:rPr>
          <w:rFonts w:asciiTheme="majorBidi" w:eastAsia="Times New Roman" w:hAnsiTheme="majorBidi" w:cstheme="majorBidi"/>
          <w:b/>
          <w:bCs/>
          <w:iCs/>
          <w:color w:val="000000"/>
          <w:sz w:val="24"/>
          <w:szCs w:val="24"/>
          <w:lang w:eastAsia="es-ES_tradnl"/>
        </w:rPr>
      </w:pPr>
      <w:proofErr w:type="spellStart"/>
      <w:r w:rsidRPr="00AA7017">
        <w:rPr>
          <w:rFonts w:asciiTheme="majorBidi" w:eastAsia="Times New Roman" w:hAnsiTheme="majorBidi" w:cstheme="majorBidi"/>
          <w:color w:val="000000"/>
          <w:sz w:val="24"/>
          <w:szCs w:val="24"/>
          <w:lang w:eastAsia="es-ES_tradnl"/>
        </w:rPr>
        <w:t>Halil</w:t>
      </w:r>
      <w:proofErr w:type="spellEnd"/>
      <w:r w:rsidRPr="00AA7017">
        <w:rPr>
          <w:rFonts w:asciiTheme="majorBidi" w:eastAsia="Times New Roman" w:hAnsiTheme="majorBidi" w:cstheme="majorBidi"/>
          <w:color w:val="000000"/>
          <w:sz w:val="24"/>
          <w:szCs w:val="24"/>
          <w:lang w:eastAsia="es-ES_tradnl"/>
        </w:rPr>
        <w:t xml:space="preserve"> </w:t>
      </w:r>
      <w:r w:rsidR="001038ED" w:rsidRPr="00AA7017">
        <w:rPr>
          <w:rFonts w:asciiTheme="majorBidi" w:eastAsia="Times New Roman" w:hAnsiTheme="majorBidi" w:cstheme="majorBidi"/>
          <w:color w:val="000000"/>
          <w:sz w:val="24"/>
          <w:szCs w:val="24"/>
          <w:lang w:eastAsia="es-ES_tradnl"/>
        </w:rPr>
        <w:t>Bárcena</w:t>
      </w:r>
      <w:r w:rsidR="00500ED5" w:rsidRPr="00AA7017">
        <w:rPr>
          <w:rFonts w:asciiTheme="majorBidi" w:eastAsia="Times New Roman" w:hAnsiTheme="majorBidi" w:cstheme="majorBidi"/>
          <w:color w:val="000000"/>
          <w:sz w:val="24"/>
          <w:szCs w:val="24"/>
          <w:lang w:eastAsia="es-ES_tradnl"/>
        </w:rPr>
        <w:t xml:space="preserve">: </w:t>
      </w:r>
      <w:proofErr w:type="spellStart"/>
      <w:r w:rsidR="00500ED5" w:rsidRPr="00AA7017">
        <w:rPr>
          <w:rFonts w:asciiTheme="majorBidi" w:eastAsia="Times New Roman" w:hAnsiTheme="majorBidi" w:cstheme="majorBidi"/>
          <w:b/>
          <w:bCs/>
          <w:i/>
          <w:color w:val="000000"/>
          <w:sz w:val="24"/>
          <w:szCs w:val="24"/>
          <w:lang w:eastAsia="es-ES_tradnl"/>
        </w:rPr>
        <w:t>Šams</w:t>
      </w:r>
      <w:proofErr w:type="spellEnd"/>
      <w:r w:rsidR="00500ED5" w:rsidRPr="00AA7017">
        <w:rPr>
          <w:rFonts w:asciiTheme="majorBidi" w:eastAsia="Times New Roman" w:hAnsiTheme="majorBidi" w:cstheme="majorBidi"/>
          <w:b/>
          <w:bCs/>
          <w:i/>
          <w:color w:val="000000"/>
          <w:sz w:val="24"/>
          <w:szCs w:val="24"/>
          <w:lang w:eastAsia="es-ES_tradnl"/>
        </w:rPr>
        <w:t xml:space="preserve">-i </w:t>
      </w:r>
      <w:proofErr w:type="spellStart"/>
      <w:r w:rsidR="00500ED5" w:rsidRPr="00AA7017">
        <w:rPr>
          <w:rFonts w:asciiTheme="majorBidi" w:eastAsia="Times New Roman" w:hAnsiTheme="majorBidi" w:cstheme="majorBidi"/>
          <w:b/>
          <w:bCs/>
          <w:i/>
          <w:color w:val="000000"/>
          <w:sz w:val="24"/>
          <w:szCs w:val="24"/>
          <w:lang w:eastAsia="es-ES_tradnl"/>
        </w:rPr>
        <w:t>Tabrīzī</w:t>
      </w:r>
      <w:proofErr w:type="spellEnd"/>
      <w:r w:rsidR="00500ED5" w:rsidRPr="00AA7017">
        <w:rPr>
          <w:rFonts w:asciiTheme="majorBidi" w:eastAsia="Times New Roman" w:hAnsiTheme="majorBidi" w:cstheme="majorBidi"/>
          <w:b/>
          <w:bCs/>
          <w:i/>
          <w:color w:val="000000"/>
          <w:sz w:val="24"/>
          <w:szCs w:val="24"/>
          <w:lang w:eastAsia="es-ES_tradnl"/>
        </w:rPr>
        <w:t xml:space="preserve"> y </w:t>
      </w:r>
      <w:proofErr w:type="spellStart"/>
      <w:r w:rsidR="00500ED5" w:rsidRPr="00AA7017">
        <w:rPr>
          <w:rFonts w:asciiTheme="majorBidi" w:eastAsia="Times New Roman" w:hAnsiTheme="majorBidi" w:cstheme="majorBidi"/>
          <w:b/>
          <w:bCs/>
          <w:i/>
          <w:color w:val="000000"/>
          <w:sz w:val="24"/>
          <w:szCs w:val="24"/>
          <w:lang w:eastAsia="es-ES_tradnl"/>
        </w:rPr>
        <w:t>Mawlānā</w:t>
      </w:r>
      <w:proofErr w:type="spellEnd"/>
      <w:r w:rsidR="00500ED5" w:rsidRPr="00AA7017">
        <w:rPr>
          <w:rFonts w:asciiTheme="majorBidi" w:eastAsia="Times New Roman" w:hAnsiTheme="majorBidi" w:cstheme="majorBidi"/>
          <w:b/>
          <w:bCs/>
          <w:i/>
          <w:color w:val="000000"/>
          <w:sz w:val="24"/>
          <w:szCs w:val="24"/>
          <w:lang w:eastAsia="es-ES_tradnl"/>
        </w:rPr>
        <w:t xml:space="preserve"> </w:t>
      </w:r>
      <w:proofErr w:type="spellStart"/>
      <w:r w:rsidR="00500ED5" w:rsidRPr="00AA7017">
        <w:rPr>
          <w:rFonts w:asciiTheme="majorBidi" w:eastAsia="Times New Roman" w:hAnsiTheme="majorBidi" w:cstheme="majorBidi"/>
          <w:b/>
          <w:bCs/>
          <w:i/>
          <w:color w:val="000000"/>
          <w:sz w:val="24"/>
          <w:szCs w:val="24"/>
          <w:lang w:eastAsia="es-ES_tradnl"/>
        </w:rPr>
        <w:t>Rūmī</w:t>
      </w:r>
      <w:proofErr w:type="spellEnd"/>
      <w:r w:rsidR="00500ED5" w:rsidRPr="00AA7017">
        <w:rPr>
          <w:rFonts w:asciiTheme="majorBidi" w:eastAsia="Times New Roman" w:hAnsiTheme="majorBidi" w:cstheme="majorBidi"/>
          <w:b/>
          <w:bCs/>
          <w:i/>
          <w:color w:val="000000"/>
          <w:sz w:val="24"/>
          <w:szCs w:val="24"/>
          <w:lang w:eastAsia="es-ES_tradnl"/>
        </w:rPr>
        <w:t>, un modelo atípico de relación y aprendizaje espiritual</w:t>
      </w:r>
      <w:r w:rsidR="00500ED5" w:rsidRPr="00AA7017">
        <w:rPr>
          <w:rFonts w:asciiTheme="majorBidi" w:eastAsia="Times New Roman" w:hAnsiTheme="majorBidi" w:cstheme="majorBidi"/>
          <w:b/>
          <w:bCs/>
          <w:iCs/>
          <w:color w:val="000000"/>
          <w:sz w:val="24"/>
          <w:szCs w:val="24"/>
          <w:lang w:eastAsia="es-ES_tradnl"/>
        </w:rPr>
        <w:t>.</w:t>
      </w:r>
    </w:p>
    <w:p w14:paraId="1571A24E" w14:textId="77777777" w:rsidR="00715511" w:rsidRPr="00AA7017" w:rsidRDefault="00715511" w:rsidP="00500ED5">
      <w:pPr>
        <w:rPr>
          <w:rFonts w:asciiTheme="majorBidi" w:eastAsia="Times New Roman" w:hAnsiTheme="majorBidi" w:cstheme="majorBidi"/>
          <w:color w:val="000000"/>
          <w:sz w:val="24"/>
          <w:szCs w:val="24"/>
          <w:lang w:eastAsia="es-ES_tradnl"/>
        </w:rPr>
      </w:pPr>
    </w:p>
    <w:p w14:paraId="73F8A2F6" w14:textId="37A0460B" w:rsidR="00500ED5" w:rsidRDefault="00500ED5" w:rsidP="00500ED5">
      <w:pPr>
        <w:rPr>
          <w:rFonts w:asciiTheme="majorBidi" w:eastAsia="Times New Roman" w:hAnsiTheme="majorBidi" w:cstheme="majorBidi"/>
          <w:iCs/>
          <w:color w:val="000000"/>
          <w:sz w:val="24"/>
          <w:szCs w:val="24"/>
          <w:lang w:eastAsia="es-ES_tradnl"/>
        </w:rPr>
      </w:pPr>
      <w:r w:rsidRPr="00AA7017">
        <w:rPr>
          <w:rFonts w:asciiTheme="majorBidi" w:eastAsia="Times New Roman" w:hAnsiTheme="majorBidi" w:cstheme="majorBidi"/>
          <w:iCs/>
          <w:color w:val="000000"/>
          <w:sz w:val="24"/>
          <w:szCs w:val="24"/>
          <w:lang w:eastAsia="es-ES_tradnl"/>
        </w:rPr>
        <w:t xml:space="preserve">La singladura espiritual de </w:t>
      </w:r>
      <w:proofErr w:type="spellStart"/>
      <w:r w:rsidRPr="00AA7017">
        <w:rPr>
          <w:rFonts w:asciiTheme="majorBidi" w:eastAsia="Times New Roman" w:hAnsiTheme="majorBidi" w:cstheme="majorBidi"/>
          <w:iCs/>
          <w:color w:val="000000"/>
          <w:sz w:val="24"/>
          <w:szCs w:val="24"/>
          <w:lang w:eastAsia="es-ES_tradnl"/>
        </w:rPr>
        <w:t>Mawlānā</w:t>
      </w:r>
      <w:proofErr w:type="spellEnd"/>
      <w:r w:rsidRPr="00AA7017">
        <w:rPr>
          <w:rFonts w:asciiTheme="majorBidi" w:eastAsia="Times New Roman" w:hAnsiTheme="majorBidi" w:cstheme="majorBidi"/>
          <w:iCs/>
          <w:color w:val="000000"/>
          <w:sz w:val="24"/>
          <w:szCs w:val="24"/>
          <w:lang w:eastAsia="es-ES_tradnl"/>
        </w:rPr>
        <w:t xml:space="preserve"> </w:t>
      </w:r>
      <w:proofErr w:type="spellStart"/>
      <w:r w:rsidRPr="00AA7017">
        <w:rPr>
          <w:rFonts w:asciiTheme="majorBidi" w:eastAsia="Times New Roman" w:hAnsiTheme="majorBidi" w:cstheme="majorBidi"/>
          <w:iCs/>
          <w:color w:val="000000"/>
          <w:sz w:val="24"/>
          <w:szCs w:val="24"/>
          <w:lang w:eastAsia="es-ES_tradnl"/>
        </w:rPr>
        <w:t>Rūmī</w:t>
      </w:r>
      <w:proofErr w:type="spellEnd"/>
      <w:r w:rsidRPr="00AA7017">
        <w:rPr>
          <w:rFonts w:asciiTheme="majorBidi" w:eastAsia="Times New Roman" w:hAnsiTheme="majorBidi" w:cstheme="majorBidi"/>
          <w:iCs/>
          <w:color w:val="000000"/>
          <w:sz w:val="24"/>
          <w:szCs w:val="24"/>
          <w:lang w:eastAsia="es-ES_tradnl"/>
        </w:rPr>
        <w:t xml:space="preserve"> (1207-1273) desborda con creces los formatos tradicionales del sufismo clásico. Uno de los episodios más singulares de su biografía, el que define esencialmente su curva de vida, cambiando de forma raigal su existencia personal y su pensamiento espiritual, fue su particular relación con </w:t>
      </w:r>
      <w:proofErr w:type="spellStart"/>
      <w:r w:rsidRPr="00AA7017">
        <w:rPr>
          <w:rFonts w:asciiTheme="majorBidi" w:eastAsia="Times New Roman" w:hAnsiTheme="majorBidi" w:cstheme="majorBidi"/>
          <w:iCs/>
          <w:color w:val="000000"/>
          <w:sz w:val="24"/>
          <w:szCs w:val="24"/>
          <w:lang w:eastAsia="es-ES_tradnl"/>
        </w:rPr>
        <w:t>Šams</w:t>
      </w:r>
      <w:proofErr w:type="spellEnd"/>
      <w:r w:rsidRPr="00AA7017">
        <w:rPr>
          <w:rFonts w:asciiTheme="majorBidi" w:eastAsia="Times New Roman" w:hAnsiTheme="majorBidi" w:cstheme="majorBidi"/>
          <w:iCs/>
          <w:color w:val="000000"/>
          <w:sz w:val="24"/>
          <w:szCs w:val="24"/>
          <w:lang w:eastAsia="es-ES_tradnl"/>
        </w:rPr>
        <w:t xml:space="preserve">-i </w:t>
      </w:r>
      <w:proofErr w:type="spellStart"/>
      <w:r w:rsidRPr="00AA7017">
        <w:rPr>
          <w:rFonts w:asciiTheme="majorBidi" w:eastAsia="Times New Roman" w:hAnsiTheme="majorBidi" w:cstheme="majorBidi"/>
          <w:iCs/>
          <w:color w:val="000000"/>
          <w:sz w:val="24"/>
          <w:szCs w:val="24"/>
          <w:lang w:eastAsia="es-ES_tradnl"/>
        </w:rPr>
        <w:t>Tabrīzī</w:t>
      </w:r>
      <w:proofErr w:type="spellEnd"/>
      <w:r w:rsidRPr="00AA7017">
        <w:rPr>
          <w:rFonts w:asciiTheme="majorBidi" w:eastAsia="Times New Roman" w:hAnsiTheme="majorBidi" w:cstheme="majorBidi"/>
          <w:iCs/>
          <w:color w:val="000000"/>
          <w:sz w:val="24"/>
          <w:szCs w:val="24"/>
          <w:lang w:eastAsia="es-ES_tradnl"/>
        </w:rPr>
        <w:t xml:space="preserve"> (1185-1248), un modelo atípico de relación y aprendizaje espiritual, solo comparable con la insólita relación que el Corán atribuye al profeta Moisés y </w:t>
      </w:r>
      <w:proofErr w:type="spellStart"/>
      <w:r w:rsidRPr="00AA7017">
        <w:rPr>
          <w:rFonts w:asciiTheme="majorBidi" w:eastAsia="Times New Roman" w:hAnsiTheme="majorBidi" w:cstheme="majorBidi"/>
          <w:iCs/>
          <w:color w:val="000000"/>
          <w:sz w:val="24"/>
          <w:szCs w:val="24"/>
          <w:lang w:eastAsia="es-ES_tradnl"/>
        </w:rPr>
        <w:t>Jiḍr</w:t>
      </w:r>
      <w:proofErr w:type="spellEnd"/>
      <w:r w:rsidRPr="00AA7017">
        <w:rPr>
          <w:rFonts w:asciiTheme="majorBidi" w:eastAsia="Times New Roman" w:hAnsiTheme="majorBidi" w:cstheme="majorBidi"/>
          <w:iCs/>
          <w:color w:val="000000"/>
          <w:sz w:val="24"/>
          <w:szCs w:val="24"/>
          <w:lang w:eastAsia="es-ES_tradnl"/>
        </w:rPr>
        <w:t>, el enigmático hombre «Verde».</w:t>
      </w:r>
    </w:p>
    <w:p w14:paraId="5BA75315" w14:textId="77777777" w:rsidR="0078119C" w:rsidRDefault="0078119C" w:rsidP="00500ED5">
      <w:pPr>
        <w:rPr>
          <w:rFonts w:asciiTheme="majorBidi" w:eastAsia="Times New Roman" w:hAnsiTheme="majorBidi" w:cstheme="majorBidi"/>
          <w:iCs/>
          <w:color w:val="000000"/>
          <w:sz w:val="24"/>
          <w:szCs w:val="24"/>
          <w:lang w:eastAsia="es-ES_tradnl"/>
        </w:rPr>
      </w:pPr>
    </w:p>
    <w:p w14:paraId="3D2B3F92" w14:textId="4B337088" w:rsidR="0078119C" w:rsidRPr="0078119C" w:rsidRDefault="0078119C" w:rsidP="00500ED5">
      <w:pPr>
        <w:rPr>
          <w:rFonts w:asciiTheme="majorBidi" w:eastAsia="Times New Roman" w:hAnsiTheme="majorBidi" w:cstheme="majorBidi"/>
          <w:b/>
          <w:bCs/>
          <w:i/>
          <w:color w:val="000000"/>
          <w:sz w:val="24"/>
          <w:szCs w:val="24"/>
          <w:lang w:eastAsia="es-ES_tradnl"/>
        </w:rPr>
      </w:pPr>
      <w:r>
        <w:rPr>
          <w:rFonts w:asciiTheme="majorBidi" w:eastAsia="Times New Roman" w:hAnsiTheme="majorBidi" w:cstheme="majorBidi"/>
          <w:iCs/>
          <w:color w:val="000000"/>
          <w:sz w:val="24"/>
          <w:szCs w:val="24"/>
          <w:lang w:eastAsia="es-ES_tradnl"/>
        </w:rPr>
        <w:t xml:space="preserve">Pablo </w:t>
      </w:r>
      <w:proofErr w:type="spellStart"/>
      <w:r>
        <w:rPr>
          <w:rFonts w:asciiTheme="majorBidi" w:eastAsia="Times New Roman" w:hAnsiTheme="majorBidi" w:cstheme="majorBidi"/>
          <w:iCs/>
          <w:color w:val="000000"/>
          <w:sz w:val="24"/>
          <w:szCs w:val="24"/>
          <w:lang w:eastAsia="es-ES_tradnl"/>
        </w:rPr>
        <w:t>Beneito</w:t>
      </w:r>
      <w:proofErr w:type="spellEnd"/>
      <w:r>
        <w:rPr>
          <w:rFonts w:asciiTheme="majorBidi" w:eastAsia="Times New Roman" w:hAnsiTheme="majorBidi" w:cstheme="majorBidi"/>
          <w:iCs/>
          <w:color w:val="000000"/>
          <w:sz w:val="24"/>
          <w:szCs w:val="24"/>
          <w:lang w:eastAsia="es-ES_tradnl"/>
        </w:rPr>
        <w:t xml:space="preserve">: </w:t>
      </w:r>
      <w:r w:rsidRPr="0078119C">
        <w:rPr>
          <w:rFonts w:asciiTheme="majorBidi" w:eastAsia="Times New Roman" w:hAnsiTheme="majorBidi" w:cstheme="majorBidi"/>
          <w:b/>
          <w:bCs/>
          <w:i/>
          <w:color w:val="000000"/>
          <w:sz w:val="24"/>
          <w:szCs w:val="24"/>
          <w:lang w:eastAsia="es-ES_tradnl"/>
        </w:rPr>
        <w:t xml:space="preserve">La mediación </w:t>
      </w:r>
      <w:proofErr w:type="spellStart"/>
      <w:r w:rsidRPr="0078119C">
        <w:rPr>
          <w:rFonts w:asciiTheme="majorBidi" w:eastAsia="Times New Roman" w:hAnsiTheme="majorBidi" w:cstheme="majorBidi"/>
          <w:b/>
          <w:bCs/>
          <w:i/>
          <w:color w:val="000000"/>
          <w:sz w:val="24"/>
          <w:szCs w:val="24"/>
          <w:lang w:eastAsia="es-ES_tradnl"/>
        </w:rPr>
        <w:t>epifánica</w:t>
      </w:r>
      <w:proofErr w:type="spellEnd"/>
      <w:r w:rsidRPr="0078119C">
        <w:rPr>
          <w:rFonts w:asciiTheme="majorBidi" w:eastAsia="Times New Roman" w:hAnsiTheme="majorBidi" w:cstheme="majorBidi"/>
          <w:b/>
          <w:bCs/>
          <w:i/>
          <w:color w:val="000000"/>
          <w:sz w:val="24"/>
          <w:szCs w:val="24"/>
          <w:lang w:eastAsia="es-ES_tradnl"/>
        </w:rPr>
        <w:t xml:space="preserve"> de los atributos en el </w:t>
      </w:r>
      <w:proofErr w:type="spellStart"/>
      <w:r w:rsidRPr="0078119C">
        <w:rPr>
          <w:rFonts w:asciiTheme="majorBidi" w:eastAsia="Times New Roman" w:hAnsiTheme="majorBidi" w:cstheme="majorBidi"/>
          <w:b/>
          <w:bCs/>
          <w:iCs/>
          <w:color w:val="000000"/>
          <w:sz w:val="24"/>
          <w:szCs w:val="24"/>
          <w:lang w:eastAsia="es-ES_tradnl"/>
        </w:rPr>
        <w:t>Tāǧ</w:t>
      </w:r>
      <w:proofErr w:type="spellEnd"/>
      <w:r w:rsidRPr="0078119C">
        <w:rPr>
          <w:rFonts w:asciiTheme="majorBidi" w:eastAsia="Times New Roman" w:hAnsiTheme="majorBidi" w:cstheme="majorBidi"/>
          <w:b/>
          <w:bCs/>
          <w:iCs/>
          <w:color w:val="000000"/>
          <w:sz w:val="24"/>
          <w:szCs w:val="24"/>
          <w:lang w:eastAsia="es-ES_tradnl"/>
        </w:rPr>
        <w:t xml:space="preserve"> al-</w:t>
      </w:r>
      <w:proofErr w:type="spellStart"/>
      <w:r w:rsidRPr="0078119C">
        <w:rPr>
          <w:rFonts w:asciiTheme="majorBidi" w:eastAsia="Times New Roman" w:hAnsiTheme="majorBidi" w:cstheme="majorBidi"/>
          <w:b/>
          <w:bCs/>
          <w:iCs/>
          <w:color w:val="000000"/>
          <w:sz w:val="24"/>
          <w:szCs w:val="24"/>
          <w:lang w:eastAsia="es-ES_tradnl"/>
        </w:rPr>
        <w:t>rasā’il</w:t>
      </w:r>
      <w:proofErr w:type="spellEnd"/>
      <w:r w:rsidRPr="0078119C">
        <w:rPr>
          <w:rFonts w:asciiTheme="majorBidi" w:eastAsia="Times New Roman" w:hAnsiTheme="majorBidi" w:cstheme="majorBidi"/>
          <w:b/>
          <w:bCs/>
          <w:i/>
          <w:color w:val="000000"/>
          <w:sz w:val="24"/>
          <w:szCs w:val="24"/>
          <w:lang w:eastAsia="es-ES_tradnl"/>
        </w:rPr>
        <w:t xml:space="preserve"> de </w:t>
      </w:r>
      <w:proofErr w:type="spellStart"/>
      <w:r w:rsidRPr="0078119C">
        <w:rPr>
          <w:rFonts w:asciiTheme="majorBidi" w:eastAsia="Times New Roman" w:hAnsiTheme="majorBidi" w:cstheme="majorBidi"/>
          <w:b/>
          <w:bCs/>
          <w:i/>
          <w:color w:val="000000"/>
          <w:sz w:val="24"/>
          <w:szCs w:val="24"/>
          <w:lang w:eastAsia="es-ES_tradnl"/>
        </w:rPr>
        <w:t>Ibn</w:t>
      </w:r>
      <w:proofErr w:type="spellEnd"/>
      <w:r w:rsidRPr="0078119C">
        <w:rPr>
          <w:rFonts w:asciiTheme="majorBidi" w:eastAsia="Times New Roman" w:hAnsiTheme="majorBidi" w:cstheme="majorBidi"/>
          <w:b/>
          <w:bCs/>
          <w:i/>
          <w:color w:val="000000"/>
          <w:sz w:val="24"/>
          <w:szCs w:val="24"/>
          <w:lang w:eastAsia="es-ES_tradnl"/>
        </w:rPr>
        <w:t xml:space="preserve"> </w:t>
      </w:r>
      <w:proofErr w:type="spellStart"/>
      <w:r w:rsidRPr="0078119C">
        <w:rPr>
          <w:rFonts w:asciiTheme="majorBidi" w:eastAsia="Times New Roman" w:hAnsiTheme="majorBidi" w:cstheme="majorBidi"/>
          <w:b/>
          <w:bCs/>
          <w:i/>
          <w:color w:val="000000"/>
          <w:sz w:val="24"/>
          <w:szCs w:val="24"/>
          <w:lang w:eastAsia="es-ES_tradnl"/>
        </w:rPr>
        <w:t>ʿArabī</w:t>
      </w:r>
      <w:proofErr w:type="spellEnd"/>
      <w:r>
        <w:rPr>
          <w:rFonts w:asciiTheme="majorBidi" w:eastAsia="Times New Roman" w:hAnsiTheme="majorBidi" w:cstheme="majorBidi"/>
          <w:b/>
          <w:bCs/>
          <w:i/>
          <w:color w:val="000000"/>
          <w:sz w:val="24"/>
          <w:szCs w:val="24"/>
          <w:lang w:eastAsia="es-ES_tradnl"/>
        </w:rPr>
        <w:t>.</w:t>
      </w:r>
    </w:p>
    <w:p w14:paraId="3C40C749" w14:textId="77777777" w:rsidR="0078119C" w:rsidRDefault="0078119C" w:rsidP="00500ED5">
      <w:pPr>
        <w:rPr>
          <w:rFonts w:asciiTheme="majorBidi" w:eastAsia="Times New Roman" w:hAnsiTheme="majorBidi" w:cstheme="majorBidi"/>
          <w:iCs/>
          <w:color w:val="000000"/>
          <w:sz w:val="24"/>
          <w:szCs w:val="24"/>
          <w:lang w:eastAsia="es-ES_tradnl"/>
        </w:rPr>
      </w:pPr>
    </w:p>
    <w:p w14:paraId="60CABDB5" w14:textId="3E3DCECD" w:rsidR="0078119C" w:rsidRPr="0078119C" w:rsidRDefault="0078119C" w:rsidP="0078119C">
      <w:pPr>
        <w:rPr>
          <w:rFonts w:asciiTheme="majorBidi" w:hAnsiTheme="majorBidi" w:cstheme="majorBidi"/>
          <w:sz w:val="24"/>
          <w:szCs w:val="24"/>
        </w:rPr>
      </w:pPr>
      <w:r w:rsidRPr="0078119C">
        <w:rPr>
          <w:rFonts w:asciiTheme="majorBidi" w:hAnsiTheme="majorBidi" w:cstheme="majorBidi"/>
          <w:sz w:val="24"/>
          <w:szCs w:val="24"/>
        </w:rPr>
        <w:t xml:space="preserve">En su obra </w:t>
      </w:r>
      <w:proofErr w:type="spellStart"/>
      <w:r w:rsidRPr="0078119C">
        <w:rPr>
          <w:rFonts w:asciiTheme="majorBidi" w:hAnsiTheme="majorBidi" w:cstheme="majorBidi"/>
          <w:i/>
          <w:iCs/>
          <w:sz w:val="24"/>
          <w:szCs w:val="24"/>
        </w:rPr>
        <w:t>Tāǧ</w:t>
      </w:r>
      <w:proofErr w:type="spellEnd"/>
      <w:r w:rsidRPr="0078119C">
        <w:rPr>
          <w:rFonts w:asciiTheme="majorBidi" w:hAnsiTheme="majorBidi" w:cstheme="majorBidi"/>
          <w:i/>
          <w:iCs/>
          <w:sz w:val="24"/>
          <w:szCs w:val="24"/>
        </w:rPr>
        <w:t xml:space="preserve"> al-</w:t>
      </w:r>
      <w:proofErr w:type="spellStart"/>
      <w:r w:rsidRPr="0078119C">
        <w:rPr>
          <w:rFonts w:asciiTheme="majorBidi" w:hAnsiTheme="majorBidi" w:cstheme="majorBidi"/>
          <w:i/>
          <w:iCs/>
          <w:sz w:val="24"/>
          <w:szCs w:val="24"/>
        </w:rPr>
        <w:t>rasā’il</w:t>
      </w:r>
      <w:proofErr w:type="spellEnd"/>
      <w:r w:rsidRPr="0078119C">
        <w:rPr>
          <w:rFonts w:asciiTheme="majorBidi" w:hAnsiTheme="majorBidi" w:cstheme="majorBidi"/>
          <w:sz w:val="24"/>
          <w:szCs w:val="24"/>
        </w:rPr>
        <w:t xml:space="preserve">, compuesta por ocho epístolas de amor en homenaje a la </w:t>
      </w:r>
      <w:proofErr w:type="spellStart"/>
      <w:r w:rsidRPr="0078119C">
        <w:rPr>
          <w:rFonts w:asciiTheme="majorBidi" w:hAnsiTheme="majorBidi" w:cstheme="majorBidi"/>
          <w:sz w:val="24"/>
          <w:szCs w:val="24"/>
        </w:rPr>
        <w:t>Kaʿba</w:t>
      </w:r>
      <w:proofErr w:type="spellEnd"/>
      <w:r w:rsidRPr="0078119C">
        <w:rPr>
          <w:rFonts w:asciiTheme="majorBidi" w:hAnsiTheme="majorBidi" w:cstheme="majorBidi"/>
          <w:sz w:val="24"/>
          <w:szCs w:val="24"/>
        </w:rPr>
        <w:t xml:space="preserve">, </w:t>
      </w:r>
      <w:proofErr w:type="spellStart"/>
      <w:r w:rsidRPr="0078119C">
        <w:rPr>
          <w:rFonts w:asciiTheme="majorBidi" w:hAnsiTheme="majorBidi" w:cstheme="majorBidi"/>
          <w:sz w:val="24"/>
          <w:szCs w:val="24"/>
        </w:rPr>
        <w:t>Ibn</w:t>
      </w:r>
      <w:proofErr w:type="spellEnd"/>
      <w:r w:rsidRPr="0078119C">
        <w:rPr>
          <w:rFonts w:asciiTheme="majorBidi" w:hAnsiTheme="majorBidi" w:cstheme="majorBidi"/>
          <w:sz w:val="24"/>
          <w:szCs w:val="24"/>
        </w:rPr>
        <w:t xml:space="preserve"> </w:t>
      </w:r>
      <w:proofErr w:type="spellStart"/>
      <w:r w:rsidRPr="0078119C">
        <w:rPr>
          <w:rFonts w:asciiTheme="majorBidi" w:hAnsiTheme="majorBidi" w:cstheme="majorBidi"/>
          <w:sz w:val="24"/>
          <w:szCs w:val="24"/>
        </w:rPr>
        <w:t>ʿArabī</w:t>
      </w:r>
      <w:proofErr w:type="spellEnd"/>
      <w:r w:rsidRPr="0078119C">
        <w:rPr>
          <w:rFonts w:asciiTheme="majorBidi" w:hAnsiTheme="majorBidi" w:cstheme="majorBidi"/>
          <w:sz w:val="24"/>
          <w:szCs w:val="24"/>
        </w:rPr>
        <w:t xml:space="preserve"> la describe, entre otras cosas, como un Arca viva dotada de movimiento circular. Este Arca se corresponde así con el símbolo del Trono y los 8 portadores angélicos, relacionados con los 8 servidores de otros tantos nombres divinos que dan título a las epístolas o “mensajes”: la “Epístola divina (</w:t>
      </w:r>
      <w:proofErr w:type="spellStart"/>
      <w:r w:rsidRPr="0078119C">
        <w:rPr>
          <w:rFonts w:asciiTheme="majorBidi" w:hAnsiTheme="majorBidi" w:cstheme="majorBidi"/>
          <w:i/>
          <w:iCs/>
          <w:sz w:val="24"/>
          <w:szCs w:val="24"/>
        </w:rPr>
        <w:t>ilāhiyya</w:t>
      </w:r>
      <w:proofErr w:type="spellEnd"/>
      <w:r w:rsidRPr="0078119C">
        <w:rPr>
          <w:rFonts w:asciiTheme="majorBidi" w:hAnsiTheme="majorBidi" w:cstheme="majorBidi"/>
          <w:sz w:val="24"/>
          <w:szCs w:val="24"/>
        </w:rPr>
        <w:t xml:space="preserve">)”, comunicada por mediación de </w:t>
      </w:r>
      <w:proofErr w:type="spellStart"/>
      <w:r w:rsidRPr="0078119C">
        <w:rPr>
          <w:rFonts w:asciiTheme="majorBidi" w:hAnsiTheme="majorBidi" w:cstheme="majorBidi"/>
          <w:sz w:val="24"/>
          <w:szCs w:val="24"/>
        </w:rPr>
        <w:t>ʿAbd</w:t>
      </w:r>
      <w:proofErr w:type="spellEnd"/>
      <w:r w:rsidRPr="0078119C">
        <w:rPr>
          <w:rFonts w:asciiTheme="majorBidi" w:hAnsiTheme="majorBidi" w:cstheme="majorBidi"/>
          <w:sz w:val="24"/>
          <w:szCs w:val="24"/>
        </w:rPr>
        <w:t xml:space="preserve"> </w:t>
      </w:r>
      <w:proofErr w:type="spellStart"/>
      <w:r w:rsidRPr="0078119C">
        <w:rPr>
          <w:rFonts w:asciiTheme="majorBidi" w:hAnsiTheme="majorBidi" w:cstheme="majorBidi"/>
          <w:sz w:val="24"/>
          <w:szCs w:val="24"/>
        </w:rPr>
        <w:t>Allāh</w:t>
      </w:r>
      <w:proofErr w:type="spellEnd"/>
      <w:r w:rsidRPr="0078119C">
        <w:rPr>
          <w:rFonts w:asciiTheme="majorBidi" w:hAnsiTheme="majorBidi" w:cstheme="majorBidi"/>
          <w:sz w:val="24"/>
          <w:szCs w:val="24"/>
        </w:rPr>
        <w:t xml:space="preserve">; la “Epístola santa” comunicada por </w:t>
      </w:r>
      <w:proofErr w:type="spellStart"/>
      <w:r w:rsidRPr="0078119C">
        <w:rPr>
          <w:rFonts w:asciiTheme="majorBidi" w:hAnsiTheme="majorBidi" w:cstheme="majorBidi"/>
          <w:sz w:val="24"/>
          <w:szCs w:val="24"/>
        </w:rPr>
        <w:t>ʿAbd</w:t>
      </w:r>
      <w:proofErr w:type="spellEnd"/>
      <w:r w:rsidRPr="0078119C">
        <w:rPr>
          <w:rFonts w:asciiTheme="majorBidi" w:hAnsiTheme="majorBidi" w:cstheme="majorBidi"/>
          <w:sz w:val="24"/>
          <w:szCs w:val="24"/>
        </w:rPr>
        <w:t xml:space="preserve"> al-</w:t>
      </w:r>
      <w:proofErr w:type="spellStart"/>
      <w:r w:rsidRPr="0078119C">
        <w:rPr>
          <w:rFonts w:asciiTheme="majorBidi" w:hAnsiTheme="majorBidi" w:cstheme="majorBidi"/>
          <w:sz w:val="24"/>
          <w:szCs w:val="24"/>
        </w:rPr>
        <w:t>Ḥayy</w:t>
      </w:r>
      <w:proofErr w:type="spellEnd"/>
      <w:r w:rsidRPr="0078119C">
        <w:rPr>
          <w:rFonts w:asciiTheme="majorBidi" w:hAnsiTheme="majorBidi" w:cstheme="majorBidi"/>
          <w:sz w:val="24"/>
          <w:szCs w:val="24"/>
        </w:rPr>
        <w:t>; la “Epístola unitiva (</w:t>
      </w:r>
      <w:proofErr w:type="spellStart"/>
      <w:r w:rsidRPr="0078119C">
        <w:rPr>
          <w:rFonts w:asciiTheme="majorBidi" w:hAnsiTheme="majorBidi" w:cstheme="majorBidi"/>
          <w:i/>
          <w:iCs/>
          <w:sz w:val="24"/>
          <w:szCs w:val="24"/>
        </w:rPr>
        <w:t>ittiḥādiyya</w:t>
      </w:r>
      <w:proofErr w:type="spellEnd"/>
      <w:r w:rsidRPr="0078119C">
        <w:rPr>
          <w:rFonts w:asciiTheme="majorBidi" w:hAnsiTheme="majorBidi" w:cstheme="majorBidi"/>
          <w:sz w:val="24"/>
          <w:szCs w:val="24"/>
        </w:rPr>
        <w:t xml:space="preserve">)”, trasmitida por </w:t>
      </w:r>
      <w:proofErr w:type="spellStart"/>
      <w:r w:rsidRPr="0078119C">
        <w:rPr>
          <w:rFonts w:asciiTheme="majorBidi" w:hAnsiTheme="majorBidi" w:cstheme="majorBidi"/>
          <w:sz w:val="24"/>
          <w:szCs w:val="24"/>
        </w:rPr>
        <w:t>ʿAbd</w:t>
      </w:r>
      <w:proofErr w:type="spellEnd"/>
      <w:r w:rsidRPr="0078119C">
        <w:rPr>
          <w:rFonts w:asciiTheme="majorBidi" w:hAnsiTheme="majorBidi" w:cstheme="majorBidi"/>
          <w:sz w:val="24"/>
          <w:szCs w:val="24"/>
        </w:rPr>
        <w:t xml:space="preserve"> al-</w:t>
      </w:r>
      <w:proofErr w:type="spellStart"/>
      <w:r w:rsidRPr="0078119C">
        <w:rPr>
          <w:rFonts w:asciiTheme="majorBidi" w:hAnsiTheme="majorBidi" w:cstheme="majorBidi"/>
          <w:sz w:val="24"/>
          <w:szCs w:val="24"/>
        </w:rPr>
        <w:t>ʿAlīm</w:t>
      </w:r>
      <w:proofErr w:type="spellEnd"/>
      <w:r w:rsidRPr="0078119C">
        <w:rPr>
          <w:rFonts w:asciiTheme="majorBidi" w:hAnsiTheme="majorBidi" w:cstheme="majorBidi"/>
          <w:sz w:val="24"/>
          <w:szCs w:val="24"/>
        </w:rPr>
        <w:t>; la “Epístola del interior lenguaje secreto (</w:t>
      </w:r>
      <w:proofErr w:type="spellStart"/>
      <w:r w:rsidRPr="0078119C">
        <w:rPr>
          <w:rFonts w:asciiTheme="majorBidi" w:hAnsiTheme="majorBidi" w:cstheme="majorBidi"/>
          <w:i/>
          <w:iCs/>
          <w:sz w:val="24"/>
          <w:szCs w:val="24"/>
        </w:rPr>
        <w:t>suryāniyya</w:t>
      </w:r>
      <w:proofErr w:type="spellEnd"/>
      <w:r w:rsidRPr="0078119C">
        <w:rPr>
          <w:rFonts w:asciiTheme="majorBidi" w:hAnsiTheme="majorBidi" w:cstheme="majorBidi"/>
          <w:sz w:val="24"/>
          <w:szCs w:val="24"/>
        </w:rPr>
        <w:t xml:space="preserve">)” traída por </w:t>
      </w:r>
      <w:proofErr w:type="spellStart"/>
      <w:r w:rsidRPr="0078119C">
        <w:rPr>
          <w:rFonts w:asciiTheme="majorBidi" w:hAnsiTheme="majorBidi" w:cstheme="majorBidi"/>
          <w:sz w:val="24"/>
          <w:szCs w:val="24"/>
        </w:rPr>
        <w:t>ʿAbd</w:t>
      </w:r>
      <w:proofErr w:type="spellEnd"/>
      <w:r w:rsidRPr="0078119C">
        <w:rPr>
          <w:rFonts w:asciiTheme="majorBidi" w:hAnsiTheme="majorBidi" w:cstheme="majorBidi"/>
          <w:sz w:val="24"/>
          <w:szCs w:val="24"/>
        </w:rPr>
        <w:t xml:space="preserve"> al-</w:t>
      </w:r>
      <w:proofErr w:type="spellStart"/>
      <w:r w:rsidRPr="0078119C">
        <w:rPr>
          <w:rFonts w:asciiTheme="majorBidi" w:hAnsiTheme="majorBidi" w:cstheme="majorBidi"/>
          <w:sz w:val="24"/>
          <w:szCs w:val="24"/>
        </w:rPr>
        <w:t>Šakūr</w:t>
      </w:r>
      <w:proofErr w:type="spellEnd"/>
      <w:r w:rsidRPr="0078119C">
        <w:rPr>
          <w:rFonts w:asciiTheme="majorBidi" w:hAnsiTheme="majorBidi" w:cstheme="majorBidi"/>
          <w:sz w:val="24"/>
          <w:szCs w:val="24"/>
        </w:rPr>
        <w:t>; la “Epístola del testimonio (</w:t>
      </w:r>
      <w:proofErr w:type="spellStart"/>
      <w:r w:rsidRPr="0078119C">
        <w:rPr>
          <w:rFonts w:asciiTheme="majorBidi" w:hAnsiTheme="majorBidi" w:cstheme="majorBidi"/>
          <w:i/>
          <w:iCs/>
          <w:sz w:val="24"/>
          <w:szCs w:val="24"/>
        </w:rPr>
        <w:t>mašhadiyya</w:t>
      </w:r>
      <w:proofErr w:type="spellEnd"/>
      <w:r w:rsidRPr="0078119C">
        <w:rPr>
          <w:rFonts w:asciiTheme="majorBidi" w:hAnsiTheme="majorBidi" w:cstheme="majorBidi"/>
          <w:sz w:val="24"/>
          <w:szCs w:val="24"/>
        </w:rPr>
        <w:t xml:space="preserve">)” por mediación de </w:t>
      </w:r>
      <w:proofErr w:type="spellStart"/>
      <w:r w:rsidRPr="0078119C">
        <w:rPr>
          <w:rFonts w:asciiTheme="majorBidi" w:hAnsiTheme="majorBidi" w:cstheme="majorBidi"/>
          <w:sz w:val="24"/>
          <w:szCs w:val="24"/>
        </w:rPr>
        <w:t>ʿAbd</w:t>
      </w:r>
      <w:proofErr w:type="spellEnd"/>
      <w:r w:rsidRPr="0078119C">
        <w:rPr>
          <w:rFonts w:asciiTheme="majorBidi" w:hAnsiTheme="majorBidi" w:cstheme="majorBidi"/>
          <w:sz w:val="24"/>
          <w:szCs w:val="24"/>
        </w:rPr>
        <w:t xml:space="preserve"> al-</w:t>
      </w:r>
      <w:proofErr w:type="spellStart"/>
      <w:r w:rsidRPr="0078119C">
        <w:rPr>
          <w:rFonts w:asciiTheme="majorBidi" w:hAnsiTheme="majorBidi" w:cstheme="majorBidi"/>
          <w:sz w:val="24"/>
          <w:szCs w:val="24"/>
        </w:rPr>
        <w:t>Baṣīr</w:t>
      </w:r>
      <w:proofErr w:type="spellEnd"/>
      <w:r w:rsidRPr="0078119C">
        <w:rPr>
          <w:rFonts w:asciiTheme="majorBidi" w:hAnsiTheme="majorBidi" w:cstheme="majorBidi"/>
          <w:sz w:val="24"/>
          <w:szCs w:val="24"/>
        </w:rPr>
        <w:t>; la “Epístola paradisíaca (</w:t>
      </w:r>
      <w:proofErr w:type="spellStart"/>
      <w:r w:rsidRPr="0078119C">
        <w:rPr>
          <w:rFonts w:asciiTheme="majorBidi" w:hAnsiTheme="majorBidi" w:cstheme="majorBidi"/>
          <w:i/>
          <w:iCs/>
          <w:sz w:val="24"/>
          <w:szCs w:val="24"/>
        </w:rPr>
        <w:t>firdawsiyya</w:t>
      </w:r>
      <w:proofErr w:type="spellEnd"/>
      <w:r w:rsidRPr="0078119C">
        <w:rPr>
          <w:rFonts w:asciiTheme="majorBidi" w:hAnsiTheme="majorBidi" w:cstheme="majorBidi"/>
          <w:sz w:val="24"/>
          <w:szCs w:val="24"/>
        </w:rPr>
        <w:t xml:space="preserve">)” recibida de </w:t>
      </w:r>
      <w:proofErr w:type="spellStart"/>
      <w:r w:rsidRPr="0078119C">
        <w:rPr>
          <w:rFonts w:asciiTheme="majorBidi" w:hAnsiTheme="majorBidi" w:cstheme="majorBidi"/>
          <w:sz w:val="24"/>
          <w:szCs w:val="24"/>
        </w:rPr>
        <w:t>ʿAbd</w:t>
      </w:r>
      <w:proofErr w:type="spellEnd"/>
      <w:r w:rsidRPr="0078119C">
        <w:rPr>
          <w:rFonts w:asciiTheme="majorBidi" w:hAnsiTheme="majorBidi" w:cstheme="majorBidi"/>
          <w:sz w:val="24"/>
          <w:szCs w:val="24"/>
        </w:rPr>
        <w:t xml:space="preserve"> al-</w:t>
      </w:r>
      <w:proofErr w:type="spellStart"/>
      <w:r w:rsidRPr="0078119C">
        <w:rPr>
          <w:rFonts w:asciiTheme="majorBidi" w:hAnsiTheme="majorBidi" w:cstheme="majorBidi"/>
          <w:sz w:val="24"/>
          <w:szCs w:val="24"/>
        </w:rPr>
        <w:t>Samīʿ</w:t>
      </w:r>
      <w:proofErr w:type="spellEnd"/>
      <w:r w:rsidRPr="0078119C">
        <w:rPr>
          <w:rFonts w:asciiTheme="majorBidi" w:hAnsiTheme="majorBidi" w:cstheme="majorBidi"/>
          <w:sz w:val="24"/>
          <w:szCs w:val="24"/>
        </w:rPr>
        <w:t>; la “Epístola del puro amor (</w:t>
      </w:r>
      <w:proofErr w:type="spellStart"/>
      <w:r w:rsidRPr="0078119C">
        <w:rPr>
          <w:rFonts w:asciiTheme="majorBidi" w:hAnsiTheme="majorBidi" w:cstheme="majorBidi"/>
          <w:sz w:val="24"/>
          <w:szCs w:val="24"/>
        </w:rPr>
        <w:t>ʿuḏriyya</w:t>
      </w:r>
      <w:proofErr w:type="spellEnd"/>
      <w:r w:rsidRPr="0078119C">
        <w:rPr>
          <w:rFonts w:asciiTheme="majorBidi" w:hAnsiTheme="majorBidi" w:cstheme="majorBidi"/>
          <w:sz w:val="24"/>
          <w:szCs w:val="24"/>
        </w:rPr>
        <w:t xml:space="preserve">)”, comunicada por </w:t>
      </w:r>
      <w:proofErr w:type="spellStart"/>
      <w:r w:rsidRPr="0078119C">
        <w:rPr>
          <w:rFonts w:asciiTheme="majorBidi" w:hAnsiTheme="majorBidi" w:cstheme="majorBidi"/>
          <w:sz w:val="24"/>
          <w:szCs w:val="24"/>
        </w:rPr>
        <w:t>ʿAbd</w:t>
      </w:r>
      <w:proofErr w:type="spellEnd"/>
      <w:r w:rsidRPr="0078119C">
        <w:rPr>
          <w:rFonts w:asciiTheme="majorBidi" w:hAnsiTheme="majorBidi" w:cstheme="majorBidi"/>
          <w:sz w:val="24"/>
          <w:szCs w:val="24"/>
        </w:rPr>
        <w:t xml:space="preserve"> al-</w:t>
      </w:r>
      <w:proofErr w:type="spellStart"/>
      <w:r w:rsidRPr="0078119C">
        <w:rPr>
          <w:rFonts w:asciiTheme="majorBidi" w:hAnsiTheme="majorBidi" w:cstheme="majorBidi"/>
          <w:sz w:val="24"/>
          <w:szCs w:val="24"/>
        </w:rPr>
        <w:t>Wadūd</w:t>
      </w:r>
      <w:proofErr w:type="spellEnd"/>
      <w:r w:rsidRPr="0078119C">
        <w:rPr>
          <w:rFonts w:asciiTheme="majorBidi" w:hAnsiTheme="majorBidi" w:cstheme="majorBidi"/>
          <w:sz w:val="24"/>
          <w:szCs w:val="24"/>
        </w:rPr>
        <w:t>, y la “Epístola de la existencia (</w:t>
      </w:r>
      <w:proofErr w:type="spellStart"/>
      <w:r w:rsidRPr="0078119C">
        <w:rPr>
          <w:rFonts w:asciiTheme="majorBidi" w:hAnsiTheme="majorBidi" w:cstheme="majorBidi"/>
          <w:i/>
          <w:iCs/>
          <w:sz w:val="24"/>
          <w:szCs w:val="24"/>
        </w:rPr>
        <w:t>wuǧūdiyya</w:t>
      </w:r>
      <w:proofErr w:type="spellEnd"/>
      <w:r w:rsidRPr="0078119C">
        <w:rPr>
          <w:rFonts w:asciiTheme="majorBidi" w:hAnsiTheme="majorBidi" w:cstheme="majorBidi"/>
          <w:sz w:val="24"/>
          <w:szCs w:val="24"/>
        </w:rPr>
        <w:t xml:space="preserve">)”, transmitida por </w:t>
      </w:r>
      <w:proofErr w:type="spellStart"/>
      <w:r w:rsidRPr="0078119C">
        <w:rPr>
          <w:rFonts w:asciiTheme="majorBidi" w:hAnsiTheme="majorBidi" w:cstheme="majorBidi"/>
          <w:sz w:val="24"/>
          <w:szCs w:val="24"/>
        </w:rPr>
        <w:t>ʿAbd</w:t>
      </w:r>
      <w:proofErr w:type="spellEnd"/>
      <w:r w:rsidRPr="0078119C">
        <w:rPr>
          <w:rFonts w:asciiTheme="majorBidi" w:hAnsiTheme="majorBidi" w:cstheme="majorBidi"/>
          <w:sz w:val="24"/>
          <w:szCs w:val="24"/>
        </w:rPr>
        <w:t xml:space="preserve"> al-</w:t>
      </w:r>
      <w:proofErr w:type="spellStart"/>
      <w:r w:rsidRPr="0078119C">
        <w:rPr>
          <w:rFonts w:asciiTheme="majorBidi" w:hAnsiTheme="majorBidi" w:cstheme="majorBidi"/>
          <w:sz w:val="24"/>
          <w:szCs w:val="24"/>
        </w:rPr>
        <w:t>Qādir</w:t>
      </w:r>
      <w:proofErr w:type="spellEnd"/>
      <w:r w:rsidRPr="0078119C">
        <w:rPr>
          <w:rFonts w:asciiTheme="majorBidi" w:hAnsiTheme="majorBidi" w:cstheme="majorBidi"/>
          <w:sz w:val="24"/>
          <w:szCs w:val="24"/>
        </w:rPr>
        <w:t xml:space="preserve">. Los nombres de los transmisores de estas epístolas -sin contar con la primera que es inclusiva como el nombre </w:t>
      </w:r>
      <w:proofErr w:type="spellStart"/>
      <w:r w:rsidRPr="0078119C">
        <w:rPr>
          <w:rFonts w:asciiTheme="majorBidi" w:hAnsiTheme="majorBidi" w:cstheme="majorBidi"/>
          <w:sz w:val="24"/>
          <w:szCs w:val="24"/>
        </w:rPr>
        <w:t>Allāh</w:t>
      </w:r>
      <w:proofErr w:type="spellEnd"/>
      <w:r w:rsidRPr="0078119C">
        <w:rPr>
          <w:rFonts w:asciiTheme="majorBidi" w:hAnsiTheme="majorBidi" w:cstheme="majorBidi"/>
          <w:sz w:val="24"/>
          <w:szCs w:val="24"/>
        </w:rPr>
        <w:t xml:space="preserve">- corresponden a los siete atributos personales de la divinidad que </w:t>
      </w:r>
      <w:proofErr w:type="spellStart"/>
      <w:r w:rsidRPr="0078119C">
        <w:rPr>
          <w:rFonts w:asciiTheme="majorBidi" w:hAnsiTheme="majorBidi" w:cstheme="majorBidi"/>
          <w:sz w:val="24"/>
          <w:szCs w:val="24"/>
        </w:rPr>
        <w:t>Ibn</w:t>
      </w:r>
      <w:proofErr w:type="spellEnd"/>
      <w:r w:rsidRPr="0078119C">
        <w:rPr>
          <w:rFonts w:asciiTheme="majorBidi" w:hAnsiTheme="majorBidi" w:cstheme="majorBidi"/>
          <w:sz w:val="24"/>
          <w:szCs w:val="24"/>
        </w:rPr>
        <w:t xml:space="preserve"> </w:t>
      </w:r>
      <w:proofErr w:type="spellStart"/>
      <w:r w:rsidRPr="0078119C">
        <w:rPr>
          <w:rFonts w:asciiTheme="majorBidi" w:hAnsiTheme="majorBidi" w:cstheme="majorBidi"/>
          <w:sz w:val="24"/>
          <w:szCs w:val="24"/>
        </w:rPr>
        <w:t>ʿArabī</w:t>
      </w:r>
      <w:proofErr w:type="spellEnd"/>
      <w:r w:rsidRPr="0078119C">
        <w:rPr>
          <w:rFonts w:asciiTheme="majorBidi" w:hAnsiTheme="majorBidi" w:cstheme="majorBidi"/>
          <w:sz w:val="24"/>
          <w:szCs w:val="24"/>
        </w:rPr>
        <w:t xml:space="preserve"> relaciona con las siete vueltas rituales alrededor del Templo. A las figuras personales vinculadas a esos atributos se refiere la introducción (</w:t>
      </w:r>
      <w:proofErr w:type="spellStart"/>
      <w:r w:rsidRPr="0078119C">
        <w:rPr>
          <w:rFonts w:asciiTheme="majorBidi" w:hAnsiTheme="majorBidi" w:cstheme="majorBidi"/>
          <w:i/>
          <w:iCs/>
          <w:sz w:val="24"/>
          <w:szCs w:val="24"/>
        </w:rPr>
        <w:t>ḫuṭba</w:t>
      </w:r>
      <w:proofErr w:type="spellEnd"/>
      <w:r w:rsidRPr="0078119C">
        <w:rPr>
          <w:rFonts w:asciiTheme="majorBidi" w:hAnsiTheme="majorBidi" w:cstheme="majorBidi"/>
          <w:sz w:val="24"/>
          <w:szCs w:val="24"/>
        </w:rPr>
        <w:t>) de la obr</w:t>
      </w:r>
      <w:r w:rsidR="00802386">
        <w:rPr>
          <w:rFonts w:asciiTheme="majorBidi" w:hAnsiTheme="majorBidi" w:cstheme="majorBidi"/>
          <w:sz w:val="24"/>
          <w:szCs w:val="24"/>
        </w:rPr>
        <w:t>a con la expresión “los emisarios</w:t>
      </w:r>
      <w:r w:rsidRPr="0078119C">
        <w:rPr>
          <w:rFonts w:asciiTheme="majorBidi" w:hAnsiTheme="majorBidi" w:cstheme="majorBidi"/>
          <w:sz w:val="24"/>
          <w:szCs w:val="24"/>
        </w:rPr>
        <w:t xml:space="preserve"> de los siervos de los nombres (</w:t>
      </w:r>
      <w:proofErr w:type="spellStart"/>
      <w:r w:rsidRPr="0078119C">
        <w:rPr>
          <w:rFonts w:asciiTheme="majorBidi" w:hAnsiTheme="majorBidi" w:cstheme="majorBidi"/>
          <w:i/>
          <w:iCs/>
          <w:sz w:val="24"/>
          <w:szCs w:val="24"/>
        </w:rPr>
        <w:t>rusul</w:t>
      </w:r>
      <w:proofErr w:type="spellEnd"/>
      <w:r w:rsidRPr="0078119C">
        <w:rPr>
          <w:rFonts w:asciiTheme="majorBidi" w:hAnsiTheme="majorBidi" w:cstheme="majorBidi"/>
          <w:i/>
          <w:iCs/>
          <w:sz w:val="24"/>
          <w:szCs w:val="24"/>
        </w:rPr>
        <w:t xml:space="preserve"> </w:t>
      </w:r>
      <w:proofErr w:type="spellStart"/>
      <w:r w:rsidRPr="0078119C">
        <w:rPr>
          <w:rFonts w:asciiTheme="majorBidi" w:hAnsiTheme="majorBidi" w:cstheme="majorBidi"/>
          <w:i/>
          <w:iCs/>
          <w:sz w:val="24"/>
          <w:szCs w:val="24"/>
        </w:rPr>
        <w:t>ʿabīd</w:t>
      </w:r>
      <w:proofErr w:type="spellEnd"/>
      <w:r w:rsidRPr="0078119C">
        <w:rPr>
          <w:rFonts w:asciiTheme="majorBidi" w:hAnsiTheme="majorBidi" w:cstheme="majorBidi"/>
          <w:i/>
          <w:iCs/>
          <w:sz w:val="24"/>
          <w:szCs w:val="24"/>
        </w:rPr>
        <w:t xml:space="preserve"> al-</w:t>
      </w:r>
      <w:proofErr w:type="spellStart"/>
      <w:r w:rsidRPr="0078119C">
        <w:rPr>
          <w:rFonts w:asciiTheme="majorBidi" w:hAnsiTheme="majorBidi" w:cstheme="majorBidi"/>
          <w:i/>
          <w:iCs/>
          <w:sz w:val="24"/>
          <w:szCs w:val="24"/>
        </w:rPr>
        <w:t>asmā</w:t>
      </w:r>
      <w:proofErr w:type="spellEnd"/>
      <w:r w:rsidRPr="0078119C">
        <w:rPr>
          <w:rFonts w:asciiTheme="majorBidi" w:hAnsiTheme="majorBidi" w:cstheme="majorBidi"/>
          <w:i/>
          <w:iCs/>
          <w:sz w:val="24"/>
          <w:szCs w:val="24"/>
        </w:rPr>
        <w:t>’</w:t>
      </w:r>
      <w:r w:rsidRPr="0078119C">
        <w:rPr>
          <w:rFonts w:asciiTheme="majorBidi" w:hAnsiTheme="majorBidi" w:cstheme="majorBidi"/>
          <w:sz w:val="24"/>
          <w:szCs w:val="24"/>
        </w:rPr>
        <w:t xml:space="preserve">)”, los cuales, dice el autor, deambulaban entre él y la </w:t>
      </w:r>
      <w:proofErr w:type="spellStart"/>
      <w:r w:rsidRPr="0078119C">
        <w:rPr>
          <w:rFonts w:asciiTheme="majorBidi" w:hAnsiTheme="majorBidi" w:cstheme="majorBidi"/>
          <w:sz w:val="24"/>
          <w:szCs w:val="24"/>
        </w:rPr>
        <w:t>Kaʿba</w:t>
      </w:r>
      <w:proofErr w:type="spellEnd"/>
      <w:r w:rsidRPr="0078119C">
        <w:rPr>
          <w:rFonts w:asciiTheme="majorBidi" w:hAnsiTheme="majorBidi" w:cstheme="majorBidi"/>
          <w:sz w:val="24"/>
          <w:szCs w:val="24"/>
        </w:rPr>
        <w:t xml:space="preserve"> comunicando mensajes orales y escritos. Analizaremos cómo presentan estas epístolas la noción de </w:t>
      </w:r>
      <w:proofErr w:type="spellStart"/>
      <w:r w:rsidRPr="0078119C">
        <w:rPr>
          <w:rFonts w:asciiTheme="majorBidi" w:hAnsiTheme="majorBidi" w:cstheme="majorBidi"/>
          <w:i/>
          <w:iCs/>
          <w:sz w:val="24"/>
          <w:szCs w:val="24"/>
        </w:rPr>
        <w:t>tawassul</w:t>
      </w:r>
      <w:proofErr w:type="spellEnd"/>
      <w:r w:rsidRPr="0078119C">
        <w:rPr>
          <w:rFonts w:asciiTheme="majorBidi" w:hAnsiTheme="majorBidi" w:cstheme="majorBidi"/>
          <w:sz w:val="24"/>
          <w:szCs w:val="24"/>
        </w:rPr>
        <w:t xml:space="preserve">, vínculo de mediación “en la unificación universal” de todas las cosas.  </w:t>
      </w:r>
    </w:p>
    <w:p w14:paraId="09F03FC2" w14:textId="77777777" w:rsidR="0078119C" w:rsidRPr="0078119C" w:rsidRDefault="0078119C" w:rsidP="00500ED5">
      <w:pPr>
        <w:rPr>
          <w:rFonts w:asciiTheme="majorBidi" w:eastAsia="Times New Roman" w:hAnsiTheme="majorBidi" w:cstheme="majorBidi"/>
          <w:iCs/>
          <w:color w:val="000000"/>
          <w:sz w:val="24"/>
          <w:szCs w:val="24"/>
          <w:lang w:eastAsia="es-ES_tradnl"/>
        </w:rPr>
      </w:pPr>
    </w:p>
    <w:p w14:paraId="0EC1E114" w14:textId="66A7242F" w:rsidR="001038ED" w:rsidRPr="00AA7017" w:rsidRDefault="001038ED" w:rsidP="00406D1C">
      <w:pPr>
        <w:rPr>
          <w:rFonts w:asciiTheme="majorBidi" w:eastAsia="Times New Roman" w:hAnsiTheme="majorBidi" w:cstheme="majorBidi"/>
          <w:color w:val="000000"/>
          <w:sz w:val="24"/>
          <w:szCs w:val="24"/>
          <w:lang w:eastAsia="es-ES_tradnl"/>
        </w:rPr>
      </w:pPr>
    </w:p>
    <w:p w14:paraId="35241264" w14:textId="0F70F9B6" w:rsidR="00267593" w:rsidRPr="00AA7017" w:rsidRDefault="004F3242" w:rsidP="00406D1C">
      <w:pPr>
        <w:rPr>
          <w:rFonts w:asciiTheme="majorBidi" w:eastAsia="Times New Roman" w:hAnsiTheme="majorBidi" w:cstheme="majorBidi"/>
          <w:color w:val="000000"/>
          <w:sz w:val="24"/>
          <w:szCs w:val="24"/>
          <w:lang w:val="es-ES_tradnl" w:eastAsia="es-ES_tradnl"/>
        </w:rPr>
      </w:pPr>
      <w:proofErr w:type="spellStart"/>
      <w:r w:rsidRPr="00AA7017">
        <w:rPr>
          <w:rFonts w:asciiTheme="majorBidi" w:eastAsia="Times New Roman" w:hAnsiTheme="majorBidi" w:cstheme="majorBidi"/>
          <w:color w:val="000000"/>
          <w:sz w:val="24"/>
          <w:szCs w:val="24"/>
          <w:lang w:eastAsia="es-ES_tradnl"/>
        </w:rPr>
        <w:t>Lakhdar</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Elw</w:t>
      </w:r>
      <w:r w:rsidR="00267593" w:rsidRPr="00AA7017">
        <w:rPr>
          <w:rFonts w:asciiTheme="majorBidi" w:eastAsia="Times New Roman" w:hAnsiTheme="majorBidi" w:cstheme="majorBidi"/>
          <w:color w:val="000000"/>
          <w:sz w:val="24"/>
          <w:szCs w:val="24"/>
          <w:lang w:eastAsia="es-ES_tradnl"/>
        </w:rPr>
        <w:t>anes</w:t>
      </w:r>
      <w:proofErr w:type="spellEnd"/>
      <w:r w:rsidR="00DD4B8E" w:rsidRPr="00AA7017">
        <w:rPr>
          <w:rFonts w:asciiTheme="majorBidi" w:eastAsia="Times New Roman" w:hAnsiTheme="majorBidi" w:cstheme="majorBidi"/>
          <w:color w:val="000000"/>
          <w:sz w:val="24"/>
          <w:szCs w:val="24"/>
          <w:lang w:eastAsia="es-ES_tradnl"/>
        </w:rPr>
        <w:t>:</w:t>
      </w:r>
      <w:r w:rsidR="00DD4B8E" w:rsidRPr="00AA7017">
        <w:rPr>
          <w:rFonts w:asciiTheme="majorBidi" w:hAnsiTheme="majorBidi" w:cstheme="majorBidi"/>
          <w:noProof/>
          <w:sz w:val="24"/>
          <w:szCs w:val="24"/>
          <w:lang w:val="es-ES_tradnl"/>
        </w:rPr>
        <w:t xml:space="preserve"> </w:t>
      </w:r>
      <w:r w:rsidR="00DD4B8E" w:rsidRPr="00AA7017">
        <w:rPr>
          <w:rFonts w:asciiTheme="majorBidi" w:eastAsia="Times New Roman" w:hAnsiTheme="majorBidi" w:cstheme="majorBidi"/>
          <w:b/>
          <w:bCs/>
          <w:i/>
          <w:iCs/>
          <w:color w:val="000000"/>
          <w:sz w:val="24"/>
          <w:szCs w:val="24"/>
          <w:lang w:val="es-ES_tradnl" w:eastAsia="es-ES_tradnl"/>
        </w:rPr>
        <w:t xml:space="preserve">Las modalidades de la Inspiración en el espacio de la mediación según </w:t>
      </w:r>
      <w:proofErr w:type="spellStart"/>
      <w:r w:rsidR="00DD4B8E" w:rsidRPr="00AA7017">
        <w:rPr>
          <w:rFonts w:asciiTheme="majorBidi" w:eastAsia="Times New Roman" w:hAnsiTheme="majorBidi" w:cstheme="majorBidi"/>
          <w:b/>
          <w:bCs/>
          <w:i/>
          <w:iCs/>
          <w:color w:val="000000"/>
          <w:sz w:val="24"/>
          <w:szCs w:val="24"/>
          <w:lang w:val="es-ES_tradnl" w:eastAsia="es-ES_tradnl"/>
        </w:rPr>
        <w:t>Ibn</w:t>
      </w:r>
      <w:proofErr w:type="spellEnd"/>
      <w:r w:rsidR="00DD4B8E" w:rsidRPr="00AA7017">
        <w:rPr>
          <w:rFonts w:asciiTheme="majorBidi" w:eastAsia="Times New Roman" w:hAnsiTheme="majorBidi" w:cstheme="majorBidi"/>
          <w:b/>
          <w:bCs/>
          <w:i/>
          <w:iCs/>
          <w:color w:val="000000"/>
          <w:sz w:val="24"/>
          <w:szCs w:val="24"/>
          <w:lang w:val="es-ES_tradnl" w:eastAsia="es-ES_tradnl"/>
        </w:rPr>
        <w:t xml:space="preserve"> </w:t>
      </w:r>
      <w:proofErr w:type="spellStart"/>
      <w:r w:rsidR="00DD4B8E" w:rsidRPr="00AA7017">
        <w:rPr>
          <w:rFonts w:asciiTheme="majorBidi" w:eastAsia="Times New Roman" w:hAnsiTheme="majorBidi" w:cstheme="majorBidi"/>
          <w:b/>
          <w:bCs/>
          <w:i/>
          <w:iCs/>
          <w:color w:val="000000"/>
          <w:sz w:val="24"/>
          <w:szCs w:val="24"/>
          <w:lang w:val="es-ES_tradnl" w:eastAsia="es-ES_tradnl"/>
        </w:rPr>
        <w:t>Arabi</w:t>
      </w:r>
      <w:proofErr w:type="spellEnd"/>
      <w:r w:rsidR="0078119C">
        <w:rPr>
          <w:rFonts w:asciiTheme="majorBidi" w:eastAsia="Times New Roman" w:hAnsiTheme="majorBidi" w:cstheme="majorBidi"/>
          <w:b/>
          <w:bCs/>
          <w:i/>
          <w:iCs/>
          <w:color w:val="000000"/>
          <w:sz w:val="24"/>
          <w:szCs w:val="24"/>
          <w:lang w:val="es-ES_tradnl" w:eastAsia="es-ES_tradnl"/>
        </w:rPr>
        <w:t>.</w:t>
      </w:r>
    </w:p>
    <w:p w14:paraId="249F61C1" w14:textId="1175F0E6" w:rsidR="006C0580" w:rsidRPr="0078119C" w:rsidRDefault="006C0580" w:rsidP="00406D1C">
      <w:pPr>
        <w:rPr>
          <w:rFonts w:asciiTheme="majorBidi" w:eastAsia="Times New Roman" w:hAnsiTheme="majorBidi" w:cstheme="majorBidi"/>
          <w:color w:val="000000"/>
          <w:sz w:val="24"/>
          <w:szCs w:val="24"/>
          <w:lang w:val="es-ES_tradnl" w:eastAsia="es-ES_tradnl"/>
        </w:rPr>
      </w:pPr>
    </w:p>
    <w:p w14:paraId="2C37DF6E" w14:textId="6FA94A9D" w:rsidR="006040A3" w:rsidRPr="00AA7017" w:rsidRDefault="006040A3" w:rsidP="006040A3">
      <w:pPr>
        <w:rPr>
          <w:rFonts w:asciiTheme="majorBidi" w:eastAsia="Times New Roman" w:hAnsiTheme="majorBidi" w:cstheme="majorBidi"/>
          <w:color w:val="000000"/>
          <w:sz w:val="24"/>
          <w:szCs w:val="24"/>
          <w:lang w:val="es-ES_tradnl" w:eastAsia="es-ES_tradnl"/>
        </w:rPr>
      </w:pPr>
      <w:r w:rsidRPr="00AA7017">
        <w:rPr>
          <w:rFonts w:asciiTheme="majorBidi" w:eastAsia="Times New Roman" w:hAnsiTheme="majorBidi" w:cstheme="majorBidi"/>
          <w:color w:val="000000"/>
          <w:sz w:val="24"/>
          <w:szCs w:val="24"/>
          <w:lang w:val="es-ES_tradnl" w:eastAsia="es-ES_tradnl"/>
        </w:rPr>
        <w:t xml:space="preserve">Con el espacio de la mediación se hace referencia al mundo de la Imaginación creadora </w:t>
      </w:r>
      <w:r w:rsidR="005538E1" w:rsidRPr="00AA7017">
        <w:rPr>
          <w:rFonts w:asciiTheme="majorBidi" w:eastAsia="Times New Roman" w:hAnsiTheme="majorBidi" w:cstheme="majorBidi"/>
          <w:color w:val="000000"/>
          <w:sz w:val="24"/>
          <w:szCs w:val="24"/>
          <w:lang w:val="es-ES_tradnl" w:eastAsia="es-ES_tradnl"/>
        </w:rPr>
        <w:t>(</w:t>
      </w:r>
      <w:r w:rsidR="00802386">
        <w:rPr>
          <w:rFonts w:asciiTheme="majorBidi" w:eastAsia="Times New Roman" w:hAnsiTheme="majorBidi" w:cstheme="majorBidi"/>
          <w:i/>
          <w:iCs/>
          <w:color w:val="000000"/>
          <w:sz w:val="24"/>
          <w:szCs w:val="24"/>
          <w:lang w:val="es-ES_tradnl" w:eastAsia="es-ES_tradnl"/>
        </w:rPr>
        <w:t>‘</w:t>
      </w:r>
      <w:proofErr w:type="spellStart"/>
      <w:r w:rsidR="00802386">
        <w:rPr>
          <w:rFonts w:asciiTheme="majorBidi" w:eastAsia="Times New Roman" w:hAnsiTheme="majorBidi" w:cstheme="majorBidi"/>
          <w:i/>
          <w:iCs/>
          <w:color w:val="000000"/>
          <w:sz w:val="24"/>
          <w:szCs w:val="24"/>
          <w:lang w:val="es-ES_tradnl" w:eastAsia="es-ES_tradnl"/>
        </w:rPr>
        <w:t>ā</w:t>
      </w:r>
      <w:r w:rsidR="0078119C">
        <w:rPr>
          <w:rFonts w:asciiTheme="majorBidi" w:eastAsia="Times New Roman" w:hAnsiTheme="majorBidi" w:cstheme="majorBidi"/>
          <w:i/>
          <w:iCs/>
          <w:color w:val="000000"/>
          <w:sz w:val="24"/>
          <w:szCs w:val="24"/>
          <w:lang w:val="es-ES_tradnl" w:eastAsia="es-ES_tradnl"/>
        </w:rPr>
        <w:t>lam</w:t>
      </w:r>
      <w:proofErr w:type="spellEnd"/>
      <w:r w:rsidR="0078119C">
        <w:rPr>
          <w:rFonts w:asciiTheme="majorBidi" w:eastAsia="Times New Roman" w:hAnsiTheme="majorBidi" w:cstheme="majorBidi"/>
          <w:i/>
          <w:iCs/>
          <w:color w:val="000000"/>
          <w:sz w:val="24"/>
          <w:szCs w:val="24"/>
          <w:lang w:val="es-ES_tradnl" w:eastAsia="es-ES_tradnl"/>
        </w:rPr>
        <w:t xml:space="preserve"> al-</w:t>
      </w:r>
      <w:proofErr w:type="spellStart"/>
      <w:r w:rsidR="0078119C">
        <w:rPr>
          <w:rFonts w:asciiTheme="majorBidi" w:eastAsia="Times New Roman" w:hAnsiTheme="majorBidi" w:cstheme="majorBidi"/>
          <w:i/>
          <w:iCs/>
          <w:color w:val="000000"/>
          <w:sz w:val="24"/>
          <w:szCs w:val="24"/>
          <w:lang w:val="es-ES_tradnl" w:eastAsia="es-ES_tradnl"/>
        </w:rPr>
        <w:t>ḫ</w:t>
      </w:r>
      <w:r w:rsidRPr="00AA7017">
        <w:rPr>
          <w:rFonts w:asciiTheme="majorBidi" w:eastAsia="Times New Roman" w:hAnsiTheme="majorBidi" w:cstheme="majorBidi"/>
          <w:i/>
          <w:iCs/>
          <w:color w:val="000000"/>
          <w:sz w:val="24"/>
          <w:szCs w:val="24"/>
          <w:lang w:val="es-ES_tradnl" w:eastAsia="es-ES_tradnl"/>
        </w:rPr>
        <w:t>ay</w:t>
      </w:r>
      <w:r w:rsidRPr="00AA7017">
        <w:rPr>
          <w:rFonts w:asciiTheme="majorBidi" w:eastAsia="Times New Roman" w:hAnsiTheme="majorBidi" w:cstheme="majorBidi"/>
          <w:i/>
          <w:iCs/>
          <w:color w:val="000000"/>
          <w:sz w:val="24"/>
          <w:szCs w:val="24"/>
          <w:lang w:eastAsia="es-ES_tradnl"/>
        </w:rPr>
        <w:t>āl</w:t>
      </w:r>
      <w:proofErr w:type="spellEnd"/>
      <w:r w:rsidR="005538E1" w:rsidRPr="00AA7017">
        <w:rPr>
          <w:rFonts w:asciiTheme="majorBidi" w:eastAsia="Times New Roman" w:hAnsiTheme="majorBidi" w:cstheme="majorBidi"/>
          <w:iCs/>
          <w:color w:val="000000"/>
          <w:sz w:val="24"/>
          <w:szCs w:val="24"/>
          <w:lang w:eastAsia="es-ES_tradnl"/>
        </w:rPr>
        <w:t>)</w:t>
      </w:r>
      <w:r w:rsidRPr="00AA7017">
        <w:rPr>
          <w:rFonts w:asciiTheme="majorBidi" w:eastAsia="Times New Roman" w:hAnsiTheme="majorBidi" w:cstheme="majorBidi"/>
          <w:iCs/>
          <w:color w:val="000000"/>
          <w:sz w:val="24"/>
          <w:szCs w:val="24"/>
          <w:lang w:eastAsia="es-ES_tradnl"/>
        </w:rPr>
        <w:t xml:space="preserve"> que puede designar desde la perspectiva de </w:t>
      </w:r>
      <w:proofErr w:type="spellStart"/>
      <w:r w:rsidRPr="00AA7017">
        <w:rPr>
          <w:rFonts w:asciiTheme="majorBidi" w:eastAsia="Times New Roman" w:hAnsiTheme="majorBidi" w:cstheme="majorBidi"/>
          <w:iCs/>
          <w:color w:val="000000"/>
          <w:sz w:val="24"/>
          <w:szCs w:val="24"/>
          <w:lang w:eastAsia="es-ES_tradnl"/>
        </w:rPr>
        <w:t>Ibn</w:t>
      </w:r>
      <w:proofErr w:type="spellEnd"/>
      <w:r w:rsidRPr="00AA7017">
        <w:rPr>
          <w:rFonts w:asciiTheme="majorBidi" w:eastAsia="Times New Roman" w:hAnsiTheme="majorBidi" w:cstheme="majorBidi"/>
          <w:iCs/>
          <w:color w:val="000000"/>
          <w:sz w:val="24"/>
          <w:szCs w:val="24"/>
          <w:lang w:eastAsia="es-ES_tradnl"/>
        </w:rPr>
        <w:t xml:space="preserve"> ‘</w:t>
      </w:r>
      <w:proofErr w:type="spellStart"/>
      <w:r w:rsidRPr="00AA7017">
        <w:rPr>
          <w:rFonts w:asciiTheme="majorBidi" w:eastAsia="Times New Roman" w:hAnsiTheme="majorBidi" w:cstheme="majorBidi"/>
          <w:iCs/>
          <w:color w:val="000000"/>
          <w:sz w:val="24"/>
          <w:szCs w:val="24"/>
          <w:lang w:eastAsia="es-ES_tradnl"/>
        </w:rPr>
        <w:t>Arabī</w:t>
      </w:r>
      <w:proofErr w:type="spellEnd"/>
      <w:r w:rsidRPr="00AA7017">
        <w:rPr>
          <w:rFonts w:asciiTheme="majorBidi" w:eastAsia="Times New Roman" w:hAnsiTheme="majorBidi" w:cstheme="majorBidi"/>
          <w:iCs/>
          <w:color w:val="000000"/>
          <w:sz w:val="24"/>
          <w:szCs w:val="24"/>
          <w:lang w:eastAsia="es-ES_tradnl"/>
        </w:rPr>
        <w:t xml:space="preserve"> </w:t>
      </w:r>
      <w:r w:rsidRPr="00AA7017">
        <w:rPr>
          <w:rFonts w:asciiTheme="majorBidi" w:eastAsia="Times New Roman" w:hAnsiTheme="majorBidi" w:cstheme="majorBidi"/>
          <w:color w:val="000000"/>
          <w:sz w:val="24"/>
          <w:szCs w:val="24"/>
          <w:lang w:val="es-ES_tradnl" w:eastAsia="es-ES_tradnl"/>
        </w:rPr>
        <w:t>tan</w:t>
      </w:r>
      <w:r w:rsidR="004F3242" w:rsidRPr="00AA7017">
        <w:rPr>
          <w:rFonts w:asciiTheme="majorBidi" w:eastAsia="Times New Roman" w:hAnsiTheme="majorBidi" w:cstheme="majorBidi"/>
          <w:color w:val="000000"/>
          <w:sz w:val="24"/>
          <w:szCs w:val="24"/>
          <w:lang w:val="es-ES_tradnl" w:eastAsia="es-ES_tradnl"/>
        </w:rPr>
        <w:t>to la presencia distintiva del M</w:t>
      </w:r>
      <w:r w:rsidRPr="00AA7017">
        <w:rPr>
          <w:rFonts w:asciiTheme="majorBidi" w:eastAsia="Times New Roman" w:hAnsiTheme="majorBidi" w:cstheme="majorBidi"/>
          <w:color w:val="000000"/>
          <w:sz w:val="24"/>
          <w:szCs w:val="24"/>
          <w:lang w:val="es-ES_tradnl" w:eastAsia="es-ES_tradnl"/>
        </w:rPr>
        <w:t xml:space="preserve">undo </w:t>
      </w:r>
      <w:proofErr w:type="spellStart"/>
      <w:r w:rsidRPr="00AA7017">
        <w:rPr>
          <w:rFonts w:asciiTheme="majorBidi" w:eastAsia="Times New Roman" w:hAnsiTheme="majorBidi" w:cstheme="majorBidi"/>
          <w:color w:val="000000"/>
          <w:sz w:val="24"/>
          <w:szCs w:val="24"/>
          <w:lang w:val="es-ES_tradnl" w:eastAsia="es-ES_tradnl"/>
        </w:rPr>
        <w:t>Imaginal</w:t>
      </w:r>
      <w:proofErr w:type="spellEnd"/>
      <w:r w:rsidRPr="00AA7017">
        <w:rPr>
          <w:rFonts w:asciiTheme="majorBidi" w:eastAsia="Times New Roman" w:hAnsiTheme="majorBidi" w:cstheme="majorBidi"/>
          <w:color w:val="000000"/>
          <w:sz w:val="24"/>
          <w:szCs w:val="24"/>
          <w:lang w:val="es-ES_tradnl" w:eastAsia="es-ES_tradnl"/>
        </w:rPr>
        <w:t xml:space="preserve"> </w:t>
      </w:r>
      <w:r w:rsidR="00802386">
        <w:rPr>
          <w:rFonts w:asciiTheme="majorBidi" w:eastAsia="Times New Roman" w:hAnsiTheme="majorBidi" w:cstheme="majorBidi"/>
          <w:i/>
          <w:iCs/>
          <w:color w:val="000000"/>
          <w:sz w:val="24"/>
          <w:szCs w:val="24"/>
          <w:lang w:val="es-ES_tradnl" w:eastAsia="es-ES_tradnl"/>
        </w:rPr>
        <w:t>(‘</w:t>
      </w:r>
      <w:proofErr w:type="spellStart"/>
      <w:r w:rsidR="00802386">
        <w:rPr>
          <w:rFonts w:asciiTheme="majorBidi" w:eastAsia="Times New Roman" w:hAnsiTheme="majorBidi" w:cstheme="majorBidi"/>
          <w:i/>
          <w:iCs/>
          <w:color w:val="000000"/>
          <w:sz w:val="24"/>
          <w:szCs w:val="24"/>
          <w:lang w:val="es-ES_tradnl" w:eastAsia="es-ES_tradnl"/>
        </w:rPr>
        <w:t>ā</w:t>
      </w:r>
      <w:r w:rsidRPr="00AA7017">
        <w:rPr>
          <w:rFonts w:asciiTheme="majorBidi" w:eastAsia="Times New Roman" w:hAnsiTheme="majorBidi" w:cstheme="majorBidi"/>
          <w:i/>
          <w:iCs/>
          <w:color w:val="000000"/>
          <w:sz w:val="24"/>
          <w:szCs w:val="24"/>
          <w:lang w:val="es-ES_tradnl" w:eastAsia="es-ES_tradnl"/>
        </w:rPr>
        <w:t>lam</w:t>
      </w:r>
      <w:proofErr w:type="spellEnd"/>
      <w:r w:rsidRPr="00AA7017">
        <w:rPr>
          <w:rFonts w:asciiTheme="majorBidi" w:eastAsia="Times New Roman" w:hAnsiTheme="majorBidi" w:cstheme="majorBidi"/>
          <w:i/>
          <w:iCs/>
          <w:color w:val="000000"/>
          <w:sz w:val="24"/>
          <w:szCs w:val="24"/>
          <w:lang w:val="es-ES_tradnl" w:eastAsia="es-ES_tradnl"/>
        </w:rPr>
        <w:t xml:space="preserve"> al-</w:t>
      </w:r>
      <w:proofErr w:type="spellStart"/>
      <w:r w:rsidRPr="00AA7017">
        <w:rPr>
          <w:rFonts w:asciiTheme="majorBidi" w:eastAsia="Times New Roman" w:hAnsiTheme="majorBidi" w:cstheme="majorBidi"/>
          <w:i/>
          <w:iCs/>
          <w:color w:val="000000"/>
          <w:sz w:val="24"/>
          <w:szCs w:val="24"/>
          <w:lang w:val="es-ES_tradnl" w:eastAsia="es-ES_tradnl"/>
        </w:rPr>
        <w:t>miṯ</w:t>
      </w:r>
      <w:r w:rsidRPr="00AA7017">
        <w:rPr>
          <w:rFonts w:asciiTheme="majorBidi" w:eastAsia="Times New Roman" w:hAnsiTheme="majorBidi" w:cstheme="majorBidi"/>
          <w:i/>
          <w:iCs/>
          <w:color w:val="000000"/>
          <w:sz w:val="24"/>
          <w:szCs w:val="24"/>
          <w:lang w:eastAsia="es-ES_tradnl"/>
        </w:rPr>
        <w:t>āl</w:t>
      </w:r>
      <w:proofErr w:type="spellEnd"/>
      <w:r w:rsidRPr="00AA7017">
        <w:rPr>
          <w:rFonts w:asciiTheme="majorBidi" w:eastAsia="Times New Roman" w:hAnsiTheme="majorBidi" w:cstheme="majorBidi"/>
          <w:i/>
          <w:iCs/>
          <w:color w:val="000000"/>
          <w:sz w:val="24"/>
          <w:szCs w:val="24"/>
          <w:lang w:eastAsia="es-ES_tradnl"/>
        </w:rPr>
        <w:t>)</w:t>
      </w:r>
      <w:r w:rsidR="009E315D" w:rsidRPr="00AA7017">
        <w:rPr>
          <w:rFonts w:asciiTheme="majorBidi" w:eastAsia="Times New Roman" w:hAnsiTheme="majorBidi" w:cstheme="majorBidi"/>
          <w:color w:val="000000"/>
          <w:sz w:val="24"/>
          <w:szCs w:val="24"/>
          <w:lang w:eastAsia="es-ES_tradnl"/>
        </w:rPr>
        <w:t>,</w:t>
      </w:r>
      <w:r w:rsidRPr="00AA7017">
        <w:rPr>
          <w:rFonts w:asciiTheme="majorBidi" w:eastAsia="Times New Roman" w:hAnsiTheme="majorBidi" w:cstheme="majorBidi"/>
          <w:color w:val="000000"/>
          <w:sz w:val="24"/>
          <w:szCs w:val="24"/>
          <w:lang w:val="es-ES_tradnl" w:eastAsia="es-ES_tradnl"/>
        </w:rPr>
        <w:t xml:space="preserve"> en tanto que mediador entre el mundo espiritual y el mundo corpóreo</w:t>
      </w:r>
      <w:r w:rsidR="00630367" w:rsidRPr="00AA7017">
        <w:rPr>
          <w:rFonts w:asciiTheme="majorBidi" w:eastAsia="Times New Roman" w:hAnsiTheme="majorBidi" w:cstheme="majorBidi"/>
          <w:color w:val="000000"/>
          <w:sz w:val="24"/>
          <w:szCs w:val="24"/>
          <w:lang w:val="es-ES_tradnl" w:eastAsia="es-ES_tradnl"/>
        </w:rPr>
        <w:t>,</w:t>
      </w:r>
      <w:r w:rsidR="004F3242" w:rsidRPr="00AA7017">
        <w:rPr>
          <w:rFonts w:asciiTheme="majorBidi" w:eastAsia="Times New Roman" w:hAnsiTheme="majorBidi" w:cstheme="majorBidi"/>
          <w:color w:val="000000"/>
          <w:sz w:val="24"/>
          <w:szCs w:val="24"/>
          <w:lang w:val="es-ES_tradnl" w:eastAsia="es-ES_tradnl"/>
        </w:rPr>
        <w:t xml:space="preserve"> como</w:t>
      </w:r>
      <w:r w:rsidRPr="00AA7017">
        <w:rPr>
          <w:rFonts w:asciiTheme="majorBidi" w:eastAsia="Times New Roman" w:hAnsiTheme="majorBidi" w:cstheme="majorBidi"/>
          <w:color w:val="000000"/>
          <w:sz w:val="24"/>
          <w:szCs w:val="24"/>
          <w:lang w:val="es-ES_tradnl" w:eastAsia="es-ES_tradnl"/>
        </w:rPr>
        <w:t xml:space="preserve"> la totalidad del universo; que es un </w:t>
      </w:r>
      <w:proofErr w:type="spellStart"/>
      <w:r w:rsidR="0078119C">
        <w:rPr>
          <w:rFonts w:asciiTheme="majorBidi" w:eastAsia="Times New Roman" w:hAnsiTheme="majorBidi" w:cstheme="majorBidi"/>
          <w:i/>
          <w:iCs/>
          <w:color w:val="000000"/>
          <w:sz w:val="24"/>
          <w:szCs w:val="24"/>
          <w:lang w:val="es-ES_tradnl" w:eastAsia="es-ES_tradnl"/>
        </w:rPr>
        <w:t>barzaḫ</w:t>
      </w:r>
      <w:proofErr w:type="spellEnd"/>
      <w:r w:rsidRPr="00AA7017">
        <w:rPr>
          <w:rFonts w:asciiTheme="majorBidi" w:eastAsia="Times New Roman" w:hAnsiTheme="majorBidi" w:cstheme="majorBidi"/>
          <w:color w:val="000000"/>
          <w:sz w:val="24"/>
          <w:szCs w:val="24"/>
          <w:lang w:val="es-ES_tradnl" w:eastAsia="es-ES_tradnl"/>
        </w:rPr>
        <w:t xml:space="preserve"> entre la existencia absoluta atribuida a Dios y la inexistencia </w:t>
      </w:r>
      <w:r w:rsidRPr="00AA7017">
        <w:rPr>
          <w:rFonts w:asciiTheme="majorBidi" w:eastAsia="Times New Roman" w:hAnsiTheme="majorBidi" w:cstheme="majorBidi"/>
          <w:i/>
          <w:iCs/>
          <w:color w:val="000000"/>
          <w:sz w:val="24"/>
          <w:szCs w:val="24"/>
          <w:lang w:val="es-ES_tradnl" w:eastAsia="es-ES_tradnl"/>
        </w:rPr>
        <w:t>(al-‘</w:t>
      </w:r>
      <w:proofErr w:type="spellStart"/>
      <w:r w:rsidRPr="00AA7017">
        <w:rPr>
          <w:rFonts w:asciiTheme="majorBidi" w:eastAsia="Times New Roman" w:hAnsiTheme="majorBidi" w:cstheme="majorBidi"/>
          <w:i/>
          <w:iCs/>
          <w:color w:val="000000"/>
          <w:sz w:val="24"/>
          <w:szCs w:val="24"/>
          <w:lang w:val="es-ES_tradnl" w:eastAsia="es-ES_tradnl"/>
        </w:rPr>
        <w:t>adam</w:t>
      </w:r>
      <w:proofErr w:type="spellEnd"/>
      <w:r w:rsidRPr="00AA7017">
        <w:rPr>
          <w:rFonts w:asciiTheme="majorBidi" w:eastAsia="Times New Roman" w:hAnsiTheme="majorBidi" w:cstheme="majorBidi"/>
          <w:i/>
          <w:iCs/>
          <w:color w:val="000000"/>
          <w:sz w:val="24"/>
          <w:szCs w:val="24"/>
          <w:lang w:val="es-ES_tradnl" w:eastAsia="es-ES_tradnl"/>
        </w:rPr>
        <w:t>)</w:t>
      </w:r>
      <w:r w:rsidRPr="00AA7017">
        <w:rPr>
          <w:rFonts w:asciiTheme="majorBidi" w:eastAsia="Times New Roman" w:hAnsiTheme="majorBidi" w:cstheme="majorBidi"/>
          <w:color w:val="000000"/>
          <w:sz w:val="24"/>
          <w:szCs w:val="24"/>
          <w:lang w:val="es-ES_tradnl" w:eastAsia="es-ES_tradnl"/>
        </w:rPr>
        <w:t xml:space="preserve"> o</w:t>
      </w:r>
      <w:r w:rsidR="004F3242" w:rsidRPr="00AA7017">
        <w:rPr>
          <w:rFonts w:asciiTheme="majorBidi" w:eastAsia="Times New Roman" w:hAnsiTheme="majorBidi" w:cstheme="majorBidi"/>
          <w:color w:val="000000"/>
          <w:sz w:val="24"/>
          <w:szCs w:val="24"/>
          <w:lang w:val="es-ES_tradnl" w:eastAsia="es-ES_tradnl"/>
        </w:rPr>
        <w:t>,</w:t>
      </w:r>
      <w:r w:rsidRPr="00AA7017">
        <w:rPr>
          <w:rFonts w:asciiTheme="majorBidi" w:eastAsia="Times New Roman" w:hAnsiTheme="majorBidi" w:cstheme="majorBidi"/>
          <w:color w:val="000000"/>
          <w:sz w:val="24"/>
          <w:szCs w:val="24"/>
          <w:lang w:val="es-ES_tradnl" w:eastAsia="es-ES_tradnl"/>
        </w:rPr>
        <w:t xml:space="preserve"> en otros términos</w:t>
      </w:r>
      <w:r w:rsidR="004F3242" w:rsidRPr="00AA7017">
        <w:rPr>
          <w:rFonts w:asciiTheme="majorBidi" w:eastAsia="Times New Roman" w:hAnsiTheme="majorBidi" w:cstheme="majorBidi"/>
          <w:color w:val="000000"/>
          <w:sz w:val="24"/>
          <w:szCs w:val="24"/>
          <w:lang w:val="es-ES_tradnl" w:eastAsia="es-ES_tradnl"/>
        </w:rPr>
        <w:t>,</w:t>
      </w:r>
      <w:r w:rsidRPr="00AA7017">
        <w:rPr>
          <w:rFonts w:asciiTheme="majorBidi" w:eastAsia="Times New Roman" w:hAnsiTheme="majorBidi" w:cstheme="majorBidi"/>
          <w:color w:val="000000"/>
          <w:sz w:val="24"/>
          <w:szCs w:val="24"/>
          <w:lang w:val="es-ES_tradnl" w:eastAsia="es-ES_tradnl"/>
        </w:rPr>
        <w:t xml:space="preserve"> entre la unidad absoluta y la multiplicidad absoluta.</w:t>
      </w:r>
    </w:p>
    <w:p w14:paraId="768344DE" w14:textId="5688147C" w:rsidR="006040A3" w:rsidRPr="00AA7017" w:rsidRDefault="006040A3" w:rsidP="006040A3">
      <w:pPr>
        <w:rPr>
          <w:rFonts w:asciiTheme="majorBidi" w:eastAsia="Times New Roman" w:hAnsiTheme="majorBidi" w:cstheme="majorBidi"/>
          <w:color w:val="000000"/>
          <w:sz w:val="24"/>
          <w:szCs w:val="24"/>
          <w:lang w:val="es-ES_tradnl" w:eastAsia="es-ES_tradnl"/>
        </w:rPr>
      </w:pPr>
      <w:r w:rsidRPr="00AA7017">
        <w:rPr>
          <w:rFonts w:asciiTheme="majorBidi" w:eastAsia="Times New Roman" w:hAnsiTheme="majorBidi" w:cstheme="majorBidi"/>
          <w:color w:val="000000"/>
          <w:sz w:val="24"/>
          <w:szCs w:val="24"/>
          <w:lang w:val="es-ES_tradnl" w:eastAsia="es-ES_tradnl"/>
        </w:rPr>
        <w:t>La Inspiración de los santos amigos de Dios se puede clasificar desde distintas perspectivas</w:t>
      </w:r>
      <w:r w:rsidR="003D052B" w:rsidRPr="00AA7017">
        <w:rPr>
          <w:rFonts w:asciiTheme="majorBidi" w:eastAsia="Times New Roman" w:hAnsiTheme="majorBidi" w:cstheme="majorBidi"/>
          <w:color w:val="000000"/>
          <w:sz w:val="24"/>
          <w:szCs w:val="24"/>
          <w:lang w:val="es-ES_tradnl" w:eastAsia="es-ES_tradnl"/>
        </w:rPr>
        <w:t>:</w:t>
      </w:r>
      <w:r w:rsidRPr="00AA7017">
        <w:rPr>
          <w:rFonts w:asciiTheme="majorBidi" w:eastAsia="Times New Roman" w:hAnsiTheme="majorBidi" w:cstheme="majorBidi"/>
          <w:color w:val="000000"/>
          <w:sz w:val="24"/>
          <w:szCs w:val="24"/>
          <w:lang w:val="es-ES_tradnl" w:eastAsia="es-ES_tradnl"/>
        </w:rPr>
        <w:t xml:space="preserve"> por modos de mediación, por</w:t>
      </w:r>
      <w:r w:rsidR="004F3242" w:rsidRPr="00AA7017">
        <w:rPr>
          <w:rFonts w:asciiTheme="majorBidi" w:eastAsia="Times New Roman" w:hAnsiTheme="majorBidi" w:cstheme="majorBidi"/>
          <w:color w:val="000000"/>
          <w:sz w:val="24"/>
          <w:szCs w:val="24"/>
          <w:lang w:val="es-ES_tradnl" w:eastAsia="es-ES_tradnl"/>
        </w:rPr>
        <w:t xml:space="preserve"> modalidades sensoriales</w:t>
      </w:r>
      <w:r w:rsidRPr="00AA7017">
        <w:rPr>
          <w:rFonts w:asciiTheme="majorBidi" w:eastAsia="Times New Roman" w:hAnsiTheme="majorBidi" w:cstheme="majorBidi"/>
          <w:color w:val="000000"/>
          <w:sz w:val="24"/>
          <w:szCs w:val="24"/>
          <w:lang w:val="es-ES_tradnl" w:eastAsia="es-ES_tradnl"/>
        </w:rPr>
        <w:t xml:space="preserve"> o </w:t>
      </w:r>
      <w:r w:rsidR="004F3242" w:rsidRPr="00AA7017">
        <w:rPr>
          <w:rFonts w:asciiTheme="majorBidi" w:eastAsia="Times New Roman" w:hAnsiTheme="majorBidi" w:cstheme="majorBidi"/>
          <w:color w:val="000000"/>
          <w:sz w:val="24"/>
          <w:szCs w:val="24"/>
          <w:lang w:val="es-ES_tradnl" w:eastAsia="es-ES_tradnl"/>
        </w:rPr>
        <w:t xml:space="preserve">modos de </w:t>
      </w:r>
      <w:r w:rsidRPr="00AA7017">
        <w:rPr>
          <w:rFonts w:asciiTheme="majorBidi" w:eastAsia="Times New Roman" w:hAnsiTheme="majorBidi" w:cstheme="majorBidi"/>
          <w:color w:val="000000"/>
          <w:sz w:val="24"/>
          <w:szCs w:val="24"/>
          <w:lang w:val="es-ES_tradnl" w:eastAsia="es-ES_tradnl"/>
        </w:rPr>
        <w:t>inteligibilidad o por los efectos que produce,</w:t>
      </w:r>
      <w:r w:rsidR="004F3242" w:rsidRPr="00AA7017">
        <w:rPr>
          <w:rFonts w:asciiTheme="majorBidi" w:eastAsia="Times New Roman" w:hAnsiTheme="majorBidi" w:cstheme="majorBidi"/>
          <w:color w:val="000000"/>
          <w:sz w:val="24"/>
          <w:szCs w:val="24"/>
          <w:lang w:val="es-ES_tradnl" w:eastAsia="es-ES_tradnl"/>
        </w:rPr>
        <w:t xml:space="preserve"> entre otras. En este estudio</w:t>
      </w:r>
      <w:r w:rsidRPr="00AA7017">
        <w:rPr>
          <w:rFonts w:asciiTheme="majorBidi" w:eastAsia="Times New Roman" w:hAnsiTheme="majorBidi" w:cstheme="majorBidi"/>
          <w:color w:val="000000"/>
          <w:sz w:val="24"/>
          <w:szCs w:val="24"/>
          <w:lang w:val="es-ES_tradnl" w:eastAsia="es-ES_tradnl"/>
        </w:rPr>
        <w:t xml:space="preserve"> analizamos las modalidades de la Inspiración desde dos perspectivas: </w:t>
      </w:r>
    </w:p>
    <w:p w14:paraId="24F5E48C" w14:textId="30A0831E" w:rsidR="006040A3" w:rsidRPr="00AA7017" w:rsidRDefault="004F3242" w:rsidP="006040A3">
      <w:pPr>
        <w:rPr>
          <w:rFonts w:asciiTheme="majorBidi" w:eastAsia="Times New Roman" w:hAnsiTheme="majorBidi" w:cstheme="majorBidi"/>
          <w:iCs/>
          <w:color w:val="000000"/>
          <w:sz w:val="24"/>
          <w:szCs w:val="24"/>
          <w:lang w:val="es-ES_tradnl" w:eastAsia="es-ES_tradnl"/>
        </w:rPr>
      </w:pPr>
      <w:r w:rsidRPr="00AA7017">
        <w:rPr>
          <w:rFonts w:asciiTheme="majorBidi" w:eastAsia="Times New Roman" w:hAnsiTheme="majorBidi" w:cstheme="majorBidi"/>
          <w:color w:val="000000"/>
          <w:sz w:val="24"/>
          <w:szCs w:val="24"/>
          <w:lang w:val="es-ES_tradnl" w:eastAsia="es-ES_tradnl"/>
        </w:rPr>
        <w:t>-</w:t>
      </w:r>
      <w:r w:rsidR="006040A3" w:rsidRPr="00AA7017">
        <w:rPr>
          <w:rFonts w:asciiTheme="majorBidi" w:eastAsia="Times New Roman" w:hAnsiTheme="majorBidi" w:cstheme="majorBidi"/>
          <w:color w:val="000000"/>
          <w:sz w:val="24"/>
          <w:szCs w:val="24"/>
          <w:lang w:val="es-ES_tradnl" w:eastAsia="es-ES_tradnl"/>
        </w:rPr>
        <w:t>Clasificación por modos de mediación:</w:t>
      </w:r>
      <w:r w:rsidR="006040A3" w:rsidRPr="00AA7017">
        <w:rPr>
          <w:rFonts w:asciiTheme="majorBidi" w:eastAsia="Times New Roman" w:hAnsiTheme="majorBidi" w:cstheme="majorBidi"/>
          <w:b/>
          <w:bCs/>
          <w:color w:val="000000"/>
          <w:sz w:val="24"/>
          <w:szCs w:val="24"/>
          <w:lang w:val="es-ES_tradnl" w:eastAsia="es-ES_tradnl"/>
        </w:rPr>
        <w:t xml:space="preserve"> </w:t>
      </w:r>
      <w:r w:rsidR="00B23A10" w:rsidRPr="00AA7017">
        <w:rPr>
          <w:rFonts w:asciiTheme="majorBidi" w:eastAsia="Times New Roman" w:hAnsiTheme="majorBidi" w:cstheme="majorBidi"/>
          <w:color w:val="000000"/>
          <w:sz w:val="24"/>
          <w:szCs w:val="24"/>
          <w:lang w:val="es-ES_tradnl" w:eastAsia="es-ES_tradnl"/>
        </w:rPr>
        <w:t>E</w:t>
      </w:r>
      <w:r w:rsidR="006040A3" w:rsidRPr="00AA7017">
        <w:rPr>
          <w:rFonts w:asciiTheme="majorBidi" w:eastAsia="Times New Roman" w:hAnsiTheme="majorBidi" w:cstheme="majorBidi"/>
          <w:color w:val="000000"/>
          <w:sz w:val="24"/>
          <w:szCs w:val="24"/>
          <w:lang w:val="es-ES_tradnl" w:eastAsia="es-ES_tradnl"/>
        </w:rPr>
        <w:t>s una clasificación centrada en los modos de mediación</w:t>
      </w:r>
      <w:r w:rsidRPr="00AA7017">
        <w:rPr>
          <w:rFonts w:asciiTheme="majorBidi" w:eastAsia="Times New Roman" w:hAnsiTheme="majorBidi" w:cstheme="majorBidi"/>
          <w:color w:val="000000"/>
          <w:sz w:val="24"/>
          <w:szCs w:val="24"/>
          <w:lang w:val="es-ES_tradnl" w:eastAsia="es-ES_tradnl"/>
        </w:rPr>
        <w:t>,</w:t>
      </w:r>
      <w:r w:rsidR="006040A3" w:rsidRPr="00AA7017">
        <w:rPr>
          <w:rFonts w:asciiTheme="majorBidi" w:eastAsia="Times New Roman" w:hAnsiTheme="majorBidi" w:cstheme="majorBidi"/>
          <w:color w:val="000000"/>
          <w:sz w:val="24"/>
          <w:szCs w:val="24"/>
          <w:lang w:val="es-ES_tradnl" w:eastAsia="es-ES_tradnl"/>
        </w:rPr>
        <w:t xml:space="preserve"> o sea</w:t>
      </w:r>
      <w:r w:rsidR="00B65978" w:rsidRPr="00AA7017">
        <w:rPr>
          <w:rFonts w:asciiTheme="majorBidi" w:eastAsia="Times New Roman" w:hAnsiTheme="majorBidi" w:cstheme="majorBidi"/>
          <w:color w:val="000000"/>
          <w:sz w:val="24"/>
          <w:szCs w:val="24"/>
          <w:lang w:val="es-ES_tradnl" w:eastAsia="es-ES_tradnl"/>
        </w:rPr>
        <w:t>,</w:t>
      </w:r>
      <w:r w:rsidR="006040A3" w:rsidRPr="00AA7017">
        <w:rPr>
          <w:rFonts w:asciiTheme="majorBidi" w:eastAsia="Times New Roman" w:hAnsiTheme="majorBidi" w:cstheme="majorBidi"/>
          <w:color w:val="000000"/>
          <w:sz w:val="24"/>
          <w:szCs w:val="24"/>
          <w:lang w:val="es-ES_tradnl" w:eastAsia="es-ES_tradnl"/>
        </w:rPr>
        <w:t xml:space="preserve"> los modos en que la Inspiración llega al corazón del amigo de Dios </w:t>
      </w:r>
      <w:r w:rsidR="006040A3" w:rsidRPr="00AA7017">
        <w:rPr>
          <w:rFonts w:asciiTheme="majorBidi" w:eastAsia="Times New Roman" w:hAnsiTheme="majorBidi" w:cstheme="majorBidi"/>
          <w:i/>
          <w:iCs/>
          <w:color w:val="000000"/>
          <w:sz w:val="24"/>
          <w:szCs w:val="24"/>
          <w:lang w:val="es-ES_tradnl" w:eastAsia="es-ES_tradnl"/>
        </w:rPr>
        <w:t>(al-</w:t>
      </w:r>
      <w:proofErr w:type="spellStart"/>
      <w:r w:rsidR="006040A3" w:rsidRPr="00AA7017">
        <w:rPr>
          <w:rFonts w:asciiTheme="majorBidi" w:eastAsia="Times New Roman" w:hAnsiTheme="majorBidi" w:cstheme="majorBidi"/>
          <w:i/>
          <w:iCs/>
          <w:color w:val="000000"/>
          <w:sz w:val="24"/>
          <w:szCs w:val="24"/>
          <w:lang w:val="es-ES_tradnl" w:eastAsia="es-ES_tradnl"/>
        </w:rPr>
        <w:t>wal</w:t>
      </w:r>
      <w:proofErr w:type="spellEnd"/>
      <w:r w:rsidRPr="00AA7017">
        <w:rPr>
          <w:rFonts w:asciiTheme="majorBidi" w:eastAsia="Times New Roman" w:hAnsiTheme="majorBidi" w:cstheme="majorBidi"/>
          <w:i/>
          <w:iCs/>
          <w:color w:val="000000"/>
          <w:sz w:val="24"/>
          <w:szCs w:val="24"/>
          <w:lang w:eastAsia="es-ES_tradnl"/>
        </w:rPr>
        <w:t>ī</w:t>
      </w:r>
      <w:r w:rsidRPr="00AA7017">
        <w:rPr>
          <w:rFonts w:asciiTheme="majorBidi" w:eastAsia="Times New Roman" w:hAnsiTheme="majorBidi" w:cstheme="majorBidi"/>
          <w:color w:val="000000"/>
          <w:sz w:val="24"/>
          <w:szCs w:val="24"/>
          <w:lang w:eastAsia="es-ES_tradnl"/>
        </w:rPr>
        <w:t>), ya sea</w:t>
      </w:r>
      <w:r w:rsidR="006040A3" w:rsidRPr="00AA7017">
        <w:rPr>
          <w:rFonts w:asciiTheme="majorBidi" w:eastAsia="Times New Roman" w:hAnsiTheme="majorBidi" w:cstheme="majorBidi"/>
          <w:color w:val="000000"/>
          <w:sz w:val="24"/>
          <w:szCs w:val="24"/>
          <w:lang w:val="es-ES_tradnl" w:eastAsia="es-ES_tradnl"/>
        </w:rPr>
        <w:t xml:space="preserve"> una</w:t>
      </w:r>
      <w:r w:rsidR="006040A3" w:rsidRPr="00AA7017">
        <w:rPr>
          <w:rFonts w:asciiTheme="majorBidi" w:eastAsia="Times New Roman" w:hAnsiTheme="majorBidi" w:cstheme="majorBidi"/>
          <w:b/>
          <w:bCs/>
          <w:color w:val="000000"/>
          <w:sz w:val="24"/>
          <w:szCs w:val="24"/>
          <w:lang w:val="es-ES_tradnl" w:eastAsia="es-ES_tradnl"/>
        </w:rPr>
        <w:t xml:space="preserve"> </w:t>
      </w:r>
      <w:r w:rsidR="006040A3" w:rsidRPr="00AA7017">
        <w:rPr>
          <w:rFonts w:asciiTheme="majorBidi" w:eastAsia="Times New Roman" w:hAnsiTheme="majorBidi" w:cstheme="majorBidi"/>
          <w:color w:val="000000"/>
          <w:sz w:val="24"/>
          <w:szCs w:val="24"/>
          <w:lang w:val="es-ES_tradnl" w:eastAsia="es-ES_tradnl"/>
        </w:rPr>
        <w:t>I</w:t>
      </w:r>
      <w:r w:rsidRPr="00AA7017">
        <w:rPr>
          <w:rFonts w:asciiTheme="majorBidi" w:eastAsia="Times New Roman" w:hAnsiTheme="majorBidi" w:cstheme="majorBidi"/>
          <w:color w:val="000000"/>
          <w:sz w:val="24"/>
          <w:szCs w:val="24"/>
          <w:lang w:val="es-ES_tradnl" w:eastAsia="es-ES_tradnl"/>
        </w:rPr>
        <w:t>nspiración por mediación Divina, que</w:t>
      </w:r>
      <w:r w:rsidR="006040A3" w:rsidRPr="00AA7017">
        <w:rPr>
          <w:rFonts w:asciiTheme="majorBidi" w:eastAsia="Times New Roman" w:hAnsiTheme="majorBidi" w:cstheme="majorBidi"/>
          <w:color w:val="000000"/>
          <w:sz w:val="24"/>
          <w:szCs w:val="24"/>
          <w:lang w:val="es-ES_tradnl" w:eastAsia="es-ES_tradnl"/>
        </w:rPr>
        <w:t xml:space="preserve"> es una inspiración esencial, directa, en la q</w:t>
      </w:r>
      <w:r w:rsidRPr="00AA7017">
        <w:rPr>
          <w:rFonts w:asciiTheme="majorBidi" w:eastAsia="Times New Roman" w:hAnsiTheme="majorBidi" w:cstheme="majorBidi"/>
          <w:color w:val="000000"/>
          <w:sz w:val="24"/>
          <w:szCs w:val="24"/>
          <w:lang w:val="es-ES_tradnl" w:eastAsia="es-ES_tradnl"/>
        </w:rPr>
        <w:t>ue no hay ningún tipo de intermediación, ya sea i</w:t>
      </w:r>
      <w:r w:rsidR="006040A3" w:rsidRPr="00AA7017">
        <w:rPr>
          <w:rFonts w:asciiTheme="majorBidi" w:eastAsia="Times New Roman" w:hAnsiTheme="majorBidi" w:cstheme="majorBidi"/>
          <w:color w:val="000000"/>
          <w:sz w:val="24"/>
          <w:szCs w:val="24"/>
          <w:lang w:val="es-ES_tradnl" w:eastAsia="es-ES_tradnl"/>
        </w:rPr>
        <w:t>nspiración por mediación del velo (</w:t>
      </w:r>
      <w:proofErr w:type="spellStart"/>
      <w:r w:rsidR="0078119C">
        <w:rPr>
          <w:rFonts w:asciiTheme="majorBidi" w:eastAsia="Times New Roman" w:hAnsiTheme="majorBidi" w:cstheme="majorBidi"/>
          <w:i/>
          <w:color w:val="000000"/>
          <w:sz w:val="24"/>
          <w:szCs w:val="24"/>
          <w:lang w:val="es-ES_tradnl" w:eastAsia="es-ES_tradnl"/>
        </w:rPr>
        <w:t>ḥiǧ</w:t>
      </w:r>
      <w:r w:rsidR="006040A3" w:rsidRPr="00AA7017">
        <w:rPr>
          <w:rFonts w:asciiTheme="majorBidi" w:eastAsia="Times New Roman" w:hAnsiTheme="majorBidi" w:cstheme="majorBidi"/>
          <w:i/>
          <w:color w:val="000000"/>
          <w:sz w:val="24"/>
          <w:szCs w:val="24"/>
          <w:lang w:eastAsia="es-ES_tradnl"/>
        </w:rPr>
        <w:t>āb</w:t>
      </w:r>
      <w:proofErr w:type="spellEnd"/>
      <w:r w:rsidRPr="00AA7017">
        <w:rPr>
          <w:rFonts w:asciiTheme="majorBidi" w:eastAsia="Times New Roman" w:hAnsiTheme="majorBidi" w:cstheme="majorBidi"/>
          <w:iCs/>
          <w:color w:val="000000"/>
          <w:sz w:val="24"/>
          <w:szCs w:val="24"/>
          <w:lang w:eastAsia="es-ES_tradnl"/>
        </w:rPr>
        <w:t xml:space="preserve">), que incluye la </w:t>
      </w:r>
      <w:r w:rsidRPr="00AA7017">
        <w:rPr>
          <w:rFonts w:asciiTheme="majorBidi" w:eastAsia="Times New Roman" w:hAnsiTheme="majorBidi" w:cstheme="majorBidi"/>
          <w:iCs/>
          <w:color w:val="000000"/>
          <w:sz w:val="24"/>
          <w:szCs w:val="24"/>
          <w:lang w:val="es-ES_tradnl" w:eastAsia="es-ES_tradnl"/>
        </w:rPr>
        <w:t>i</w:t>
      </w:r>
      <w:r w:rsidR="006040A3" w:rsidRPr="00AA7017">
        <w:rPr>
          <w:rFonts w:asciiTheme="majorBidi" w:eastAsia="Times New Roman" w:hAnsiTheme="majorBidi" w:cstheme="majorBidi"/>
          <w:iCs/>
          <w:color w:val="000000"/>
          <w:sz w:val="24"/>
          <w:szCs w:val="24"/>
          <w:lang w:val="es-ES_tradnl" w:eastAsia="es-ES_tradnl"/>
        </w:rPr>
        <w:t>nspiración por mediación angélica,</w:t>
      </w:r>
      <w:r w:rsidR="006040A3" w:rsidRPr="00AA7017">
        <w:rPr>
          <w:rFonts w:asciiTheme="majorBidi" w:eastAsia="Times New Roman" w:hAnsiTheme="majorBidi" w:cstheme="majorBidi"/>
          <w:color w:val="000000"/>
          <w:sz w:val="24"/>
          <w:szCs w:val="24"/>
          <w:lang w:val="es-ES_tradnl" w:eastAsia="es-ES_tradnl"/>
        </w:rPr>
        <w:t xml:space="preserve"> </w:t>
      </w:r>
      <w:r w:rsidRPr="00AA7017">
        <w:rPr>
          <w:rFonts w:asciiTheme="majorBidi" w:eastAsia="Times New Roman" w:hAnsiTheme="majorBidi" w:cstheme="majorBidi"/>
          <w:iCs/>
          <w:color w:val="000000"/>
          <w:sz w:val="24"/>
          <w:szCs w:val="24"/>
          <w:lang w:val="es-ES_tradnl" w:eastAsia="es-ES_tradnl"/>
        </w:rPr>
        <w:t>la i</w:t>
      </w:r>
      <w:r w:rsidR="006040A3" w:rsidRPr="00AA7017">
        <w:rPr>
          <w:rFonts w:asciiTheme="majorBidi" w:eastAsia="Times New Roman" w:hAnsiTheme="majorBidi" w:cstheme="majorBidi"/>
          <w:iCs/>
          <w:color w:val="000000"/>
          <w:sz w:val="24"/>
          <w:szCs w:val="24"/>
          <w:lang w:val="es-ES_tradnl" w:eastAsia="es-ES_tradnl"/>
        </w:rPr>
        <w:t>nspiraci</w:t>
      </w:r>
      <w:r w:rsidRPr="00AA7017">
        <w:rPr>
          <w:rFonts w:asciiTheme="majorBidi" w:eastAsia="Times New Roman" w:hAnsiTheme="majorBidi" w:cstheme="majorBidi"/>
          <w:iCs/>
          <w:color w:val="000000"/>
          <w:sz w:val="24"/>
          <w:szCs w:val="24"/>
          <w:lang w:val="es-ES_tradnl" w:eastAsia="es-ES_tradnl"/>
        </w:rPr>
        <w:t>ón por mediación escrituraria, la i</w:t>
      </w:r>
      <w:r w:rsidR="006040A3" w:rsidRPr="00AA7017">
        <w:rPr>
          <w:rFonts w:asciiTheme="majorBidi" w:eastAsia="Times New Roman" w:hAnsiTheme="majorBidi" w:cstheme="majorBidi"/>
          <w:iCs/>
          <w:color w:val="000000"/>
          <w:sz w:val="24"/>
          <w:szCs w:val="24"/>
          <w:lang w:val="es-ES_tradnl" w:eastAsia="es-ES_tradnl"/>
        </w:rPr>
        <w:t>nspi</w:t>
      </w:r>
      <w:r w:rsidRPr="00AA7017">
        <w:rPr>
          <w:rFonts w:asciiTheme="majorBidi" w:eastAsia="Times New Roman" w:hAnsiTheme="majorBidi" w:cstheme="majorBidi"/>
          <w:iCs/>
          <w:color w:val="000000"/>
          <w:sz w:val="24"/>
          <w:szCs w:val="24"/>
          <w:lang w:val="es-ES_tradnl" w:eastAsia="es-ES_tradnl"/>
        </w:rPr>
        <w:t>ración por mediación señorial, la i</w:t>
      </w:r>
      <w:r w:rsidR="006040A3" w:rsidRPr="00AA7017">
        <w:rPr>
          <w:rFonts w:asciiTheme="majorBidi" w:eastAsia="Times New Roman" w:hAnsiTheme="majorBidi" w:cstheme="majorBidi"/>
          <w:iCs/>
          <w:color w:val="000000"/>
          <w:sz w:val="24"/>
          <w:szCs w:val="24"/>
          <w:lang w:val="es-ES_tradnl" w:eastAsia="es-ES_tradnl"/>
        </w:rPr>
        <w:t xml:space="preserve">nspiración por mediación de los </w:t>
      </w:r>
      <w:r w:rsidR="00C06E15" w:rsidRPr="00AA7017">
        <w:rPr>
          <w:rFonts w:asciiTheme="majorBidi" w:eastAsia="Times New Roman" w:hAnsiTheme="majorBidi" w:cstheme="majorBidi"/>
          <w:iCs/>
          <w:color w:val="000000"/>
          <w:sz w:val="24"/>
          <w:szCs w:val="24"/>
          <w:lang w:val="es-ES_tradnl" w:eastAsia="es-ES_tradnl"/>
        </w:rPr>
        <w:t>N</w:t>
      </w:r>
      <w:r w:rsidRPr="00AA7017">
        <w:rPr>
          <w:rFonts w:asciiTheme="majorBidi" w:eastAsia="Times New Roman" w:hAnsiTheme="majorBidi" w:cstheme="majorBidi"/>
          <w:iCs/>
          <w:color w:val="000000"/>
          <w:sz w:val="24"/>
          <w:szCs w:val="24"/>
          <w:lang w:val="es-ES_tradnl" w:eastAsia="es-ES_tradnl"/>
        </w:rPr>
        <w:t>ombres divinos, la i</w:t>
      </w:r>
      <w:r w:rsidR="006040A3" w:rsidRPr="00AA7017">
        <w:rPr>
          <w:rFonts w:asciiTheme="majorBidi" w:eastAsia="Times New Roman" w:hAnsiTheme="majorBidi" w:cstheme="majorBidi"/>
          <w:iCs/>
          <w:color w:val="000000"/>
          <w:sz w:val="24"/>
          <w:szCs w:val="24"/>
          <w:lang w:val="es-ES_tradnl" w:eastAsia="es-ES_tradnl"/>
        </w:rPr>
        <w:t xml:space="preserve">nspiración </w:t>
      </w:r>
      <w:r w:rsidRPr="00AA7017">
        <w:rPr>
          <w:rFonts w:asciiTheme="majorBidi" w:eastAsia="Times New Roman" w:hAnsiTheme="majorBidi" w:cstheme="majorBidi"/>
          <w:iCs/>
          <w:color w:val="000000"/>
          <w:sz w:val="24"/>
          <w:szCs w:val="24"/>
          <w:lang w:val="es-ES_tradnl" w:eastAsia="es-ES_tradnl"/>
        </w:rPr>
        <w:t>por mediación de los profetas, la i</w:t>
      </w:r>
      <w:r w:rsidR="006040A3" w:rsidRPr="00AA7017">
        <w:rPr>
          <w:rFonts w:asciiTheme="majorBidi" w:eastAsia="Times New Roman" w:hAnsiTheme="majorBidi" w:cstheme="majorBidi"/>
          <w:iCs/>
          <w:color w:val="000000"/>
          <w:sz w:val="24"/>
          <w:szCs w:val="24"/>
          <w:lang w:val="es-ES_tradnl" w:eastAsia="es-ES_tradnl"/>
        </w:rPr>
        <w:t xml:space="preserve">nspiración por mediación de las figuras </w:t>
      </w:r>
      <w:proofErr w:type="spellStart"/>
      <w:r w:rsidR="006040A3" w:rsidRPr="00AA7017">
        <w:rPr>
          <w:rFonts w:asciiTheme="majorBidi" w:eastAsia="Times New Roman" w:hAnsiTheme="majorBidi" w:cstheme="majorBidi"/>
          <w:iCs/>
          <w:color w:val="000000"/>
          <w:sz w:val="24"/>
          <w:szCs w:val="24"/>
          <w:lang w:val="es-ES_tradnl" w:eastAsia="es-ES_tradnl"/>
        </w:rPr>
        <w:t>teofánicas</w:t>
      </w:r>
      <w:proofErr w:type="spellEnd"/>
      <w:r w:rsidR="00994B1B" w:rsidRPr="00AA7017">
        <w:rPr>
          <w:rFonts w:asciiTheme="majorBidi" w:eastAsia="Times New Roman" w:hAnsiTheme="majorBidi" w:cstheme="majorBidi"/>
          <w:iCs/>
          <w:color w:val="000000"/>
          <w:sz w:val="24"/>
          <w:szCs w:val="24"/>
          <w:lang w:val="es-ES_tradnl" w:eastAsia="es-ES_tradnl"/>
        </w:rPr>
        <w:t xml:space="preserve">, </w:t>
      </w:r>
      <w:r w:rsidR="006040A3" w:rsidRPr="00AA7017">
        <w:rPr>
          <w:rFonts w:asciiTheme="majorBidi" w:eastAsia="Times New Roman" w:hAnsiTheme="majorBidi" w:cstheme="majorBidi"/>
          <w:iCs/>
          <w:color w:val="000000"/>
          <w:sz w:val="24"/>
          <w:szCs w:val="24"/>
          <w:lang w:val="es-ES_tradnl" w:eastAsia="es-ES_tradnl"/>
        </w:rPr>
        <w:t xml:space="preserve">etc. </w:t>
      </w:r>
    </w:p>
    <w:p w14:paraId="084D97EB" w14:textId="54BC6CD0" w:rsidR="006040A3" w:rsidRPr="00AA7017" w:rsidRDefault="004F3242" w:rsidP="006040A3">
      <w:pPr>
        <w:rPr>
          <w:rFonts w:asciiTheme="majorBidi" w:eastAsia="Times New Roman" w:hAnsiTheme="majorBidi" w:cstheme="majorBidi"/>
          <w:iCs/>
          <w:color w:val="000000"/>
          <w:sz w:val="24"/>
          <w:szCs w:val="24"/>
          <w:lang w:eastAsia="es-ES_tradnl"/>
        </w:rPr>
      </w:pPr>
      <w:r w:rsidRPr="00AA7017">
        <w:rPr>
          <w:rFonts w:asciiTheme="majorBidi" w:eastAsia="Times New Roman" w:hAnsiTheme="majorBidi" w:cstheme="majorBidi"/>
          <w:iCs/>
          <w:color w:val="000000"/>
          <w:sz w:val="24"/>
          <w:szCs w:val="24"/>
          <w:lang w:val="es-ES_tradnl" w:eastAsia="es-ES_tradnl"/>
        </w:rPr>
        <w:t>-Clasificación en virtud de la modalidad sensorial o el modo de</w:t>
      </w:r>
      <w:r w:rsidR="006040A3" w:rsidRPr="00AA7017">
        <w:rPr>
          <w:rFonts w:asciiTheme="majorBidi" w:eastAsia="Times New Roman" w:hAnsiTheme="majorBidi" w:cstheme="majorBidi"/>
          <w:iCs/>
          <w:color w:val="000000"/>
          <w:sz w:val="24"/>
          <w:szCs w:val="24"/>
          <w:lang w:val="es-ES_tradnl" w:eastAsia="es-ES_tradnl"/>
        </w:rPr>
        <w:t xml:space="preserve"> inteligibilidad: </w:t>
      </w:r>
      <w:r w:rsidRPr="00AA7017">
        <w:rPr>
          <w:rFonts w:asciiTheme="majorBidi" w:eastAsia="Times New Roman" w:hAnsiTheme="majorBidi" w:cstheme="majorBidi"/>
          <w:iCs/>
          <w:color w:val="000000"/>
          <w:sz w:val="24"/>
          <w:szCs w:val="24"/>
          <w:lang w:val="es-ES_tradnl" w:eastAsia="es-ES_tradnl"/>
        </w:rPr>
        <w:t>d</w:t>
      </w:r>
      <w:r w:rsidR="006040A3" w:rsidRPr="00AA7017">
        <w:rPr>
          <w:rFonts w:asciiTheme="majorBidi" w:eastAsia="Times New Roman" w:hAnsiTheme="majorBidi" w:cstheme="majorBidi"/>
          <w:iCs/>
          <w:color w:val="000000"/>
          <w:sz w:val="24"/>
          <w:szCs w:val="24"/>
          <w:lang w:val="es-ES_tradnl" w:eastAsia="es-ES_tradnl"/>
        </w:rPr>
        <w:t>esde esta perspectiva, las modalidades de la Inspiración pueden ser modal</w:t>
      </w:r>
      <w:r w:rsidRPr="00AA7017">
        <w:rPr>
          <w:rFonts w:asciiTheme="majorBidi" w:eastAsia="Times New Roman" w:hAnsiTheme="majorBidi" w:cstheme="majorBidi"/>
          <w:iCs/>
          <w:color w:val="000000"/>
          <w:sz w:val="24"/>
          <w:szCs w:val="24"/>
          <w:lang w:val="es-ES_tradnl" w:eastAsia="es-ES_tradnl"/>
        </w:rPr>
        <w:t xml:space="preserve">idades visuales, </w:t>
      </w:r>
      <w:r w:rsidR="006040A3" w:rsidRPr="00AA7017">
        <w:rPr>
          <w:rFonts w:asciiTheme="majorBidi" w:eastAsia="Times New Roman" w:hAnsiTheme="majorBidi" w:cstheme="majorBidi"/>
          <w:iCs/>
          <w:color w:val="000000"/>
          <w:sz w:val="24"/>
          <w:szCs w:val="24"/>
          <w:lang w:eastAsia="es-ES_tradnl"/>
        </w:rPr>
        <w:t>auditivas,</w:t>
      </w:r>
      <w:r w:rsidRPr="00AA7017">
        <w:rPr>
          <w:rFonts w:asciiTheme="majorBidi" w:eastAsia="Times New Roman" w:hAnsiTheme="majorBidi" w:cstheme="majorBidi"/>
          <w:iCs/>
          <w:color w:val="000000"/>
          <w:sz w:val="24"/>
          <w:szCs w:val="24"/>
          <w:lang w:val="es-ES_tradnl" w:eastAsia="es-ES_tradnl"/>
        </w:rPr>
        <w:t xml:space="preserve"> c</w:t>
      </w:r>
      <w:r w:rsidR="006040A3" w:rsidRPr="00AA7017">
        <w:rPr>
          <w:rFonts w:asciiTheme="majorBidi" w:eastAsia="Times New Roman" w:hAnsiTheme="majorBidi" w:cstheme="majorBidi"/>
          <w:iCs/>
          <w:color w:val="000000"/>
          <w:sz w:val="24"/>
          <w:szCs w:val="24"/>
          <w:lang w:val="es-ES_tradnl" w:eastAsia="es-ES_tradnl"/>
        </w:rPr>
        <w:t>inest</w:t>
      </w:r>
      <w:r w:rsidR="003159BC" w:rsidRPr="00AA7017">
        <w:rPr>
          <w:rFonts w:asciiTheme="majorBidi" w:eastAsia="Times New Roman" w:hAnsiTheme="majorBidi" w:cstheme="majorBidi"/>
          <w:iCs/>
          <w:color w:val="000000"/>
          <w:sz w:val="24"/>
          <w:szCs w:val="24"/>
          <w:lang w:val="es-ES_tradnl" w:eastAsia="es-ES_tradnl"/>
        </w:rPr>
        <w:t>é</w:t>
      </w:r>
      <w:r w:rsidR="006040A3" w:rsidRPr="00AA7017">
        <w:rPr>
          <w:rFonts w:asciiTheme="majorBidi" w:eastAsia="Times New Roman" w:hAnsiTheme="majorBidi" w:cstheme="majorBidi"/>
          <w:iCs/>
          <w:color w:val="000000"/>
          <w:sz w:val="24"/>
          <w:szCs w:val="24"/>
          <w:lang w:val="es-ES_tradnl" w:eastAsia="es-ES_tradnl"/>
        </w:rPr>
        <w:t>sicas (</w:t>
      </w:r>
      <w:r w:rsidR="003159BC" w:rsidRPr="00AA7017">
        <w:rPr>
          <w:rFonts w:asciiTheme="majorBidi" w:eastAsia="Times New Roman" w:hAnsiTheme="majorBidi" w:cstheme="majorBidi"/>
          <w:iCs/>
          <w:color w:val="000000"/>
          <w:sz w:val="24"/>
          <w:szCs w:val="24"/>
          <w:lang w:val="es-ES_tradnl" w:eastAsia="es-ES_tradnl"/>
        </w:rPr>
        <w:t>g</w:t>
      </w:r>
      <w:r w:rsidR="006040A3" w:rsidRPr="00AA7017">
        <w:rPr>
          <w:rFonts w:asciiTheme="majorBidi" w:eastAsia="Times New Roman" w:hAnsiTheme="majorBidi" w:cstheme="majorBidi"/>
          <w:iCs/>
          <w:color w:val="000000"/>
          <w:sz w:val="24"/>
          <w:szCs w:val="24"/>
          <w:lang w:val="es-ES_tradnl" w:eastAsia="es-ES_tradnl"/>
        </w:rPr>
        <w:t xml:space="preserve">usto, tacto, olfato, movimiento) </w:t>
      </w:r>
      <w:r w:rsidRPr="00AA7017">
        <w:rPr>
          <w:rFonts w:asciiTheme="majorBidi" w:eastAsia="Times New Roman" w:hAnsiTheme="majorBidi" w:cstheme="majorBidi"/>
          <w:iCs/>
          <w:color w:val="000000"/>
          <w:sz w:val="24"/>
          <w:szCs w:val="24"/>
          <w:lang w:eastAsia="es-ES_tradnl"/>
        </w:rPr>
        <w:t>o</w:t>
      </w:r>
      <w:r w:rsidR="006040A3" w:rsidRPr="00AA7017">
        <w:rPr>
          <w:rFonts w:asciiTheme="majorBidi" w:eastAsia="Times New Roman" w:hAnsiTheme="majorBidi" w:cstheme="majorBidi"/>
          <w:iCs/>
          <w:color w:val="000000"/>
          <w:sz w:val="24"/>
          <w:szCs w:val="24"/>
          <w:lang w:eastAsia="es-ES_tradnl"/>
        </w:rPr>
        <w:t xml:space="preserve"> intelectivas. </w:t>
      </w:r>
    </w:p>
    <w:p w14:paraId="79C56BD4" w14:textId="25C68F3D" w:rsidR="003239A8" w:rsidRPr="00AA7017" w:rsidRDefault="003239A8" w:rsidP="00406D1C">
      <w:pPr>
        <w:rPr>
          <w:rFonts w:asciiTheme="majorBidi" w:eastAsia="Times New Roman" w:hAnsiTheme="majorBidi" w:cstheme="majorBidi"/>
          <w:color w:val="000000"/>
          <w:sz w:val="24"/>
          <w:szCs w:val="24"/>
          <w:lang w:eastAsia="es-ES_tradnl"/>
        </w:rPr>
      </w:pPr>
    </w:p>
    <w:p w14:paraId="22F2A97B" w14:textId="706AEF2A" w:rsidR="001912C6" w:rsidRPr="00AA7017" w:rsidRDefault="004F3242" w:rsidP="001912C6">
      <w:pPr>
        <w:rPr>
          <w:rFonts w:asciiTheme="majorBidi" w:eastAsia="Times New Roman" w:hAnsiTheme="majorBidi" w:cstheme="majorBidi"/>
          <w:color w:val="000000"/>
          <w:sz w:val="24"/>
          <w:szCs w:val="24"/>
          <w:lang w:eastAsia="es-ES_tradnl"/>
        </w:rPr>
      </w:pPr>
      <w:r w:rsidRPr="00AA7017">
        <w:rPr>
          <w:rFonts w:asciiTheme="majorBidi" w:eastAsia="Times New Roman" w:hAnsiTheme="majorBidi" w:cstheme="majorBidi"/>
          <w:color w:val="000000"/>
          <w:sz w:val="24"/>
          <w:szCs w:val="24"/>
          <w:lang w:eastAsia="es-ES_tradnl"/>
        </w:rPr>
        <w:t xml:space="preserve">Jaume </w:t>
      </w:r>
      <w:r w:rsidR="003239A8" w:rsidRPr="00AA7017">
        <w:rPr>
          <w:rFonts w:asciiTheme="majorBidi" w:eastAsia="Times New Roman" w:hAnsiTheme="majorBidi" w:cstheme="majorBidi"/>
          <w:color w:val="000000"/>
          <w:sz w:val="24"/>
          <w:szCs w:val="24"/>
          <w:lang w:eastAsia="es-ES_tradnl"/>
        </w:rPr>
        <w:t>Flaquer</w:t>
      </w:r>
      <w:r w:rsidR="001912C6" w:rsidRPr="00AA7017">
        <w:rPr>
          <w:rFonts w:asciiTheme="majorBidi" w:eastAsia="Times New Roman" w:hAnsiTheme="majorBidi" w:cstheme="majorBidi"/>
          <w:color w:val="000000"/>
          <w:sz w:val="24"/>
          <w:szCs w:val="24"/>
          <w:lang w:eastAsia="es-ES_tradnl"/>
        </w:rPr>
        <w:t xml:space="preserve">: </w:t>
      </w:r>
      <w:r w:rsidR="001912C6" w:rsidRPr="00AA7017">
        <w:rPr>
          <w:rFonts w:asciiTheme="majorBidi" w:eastAsia="Times New Roman" w:hAnsiTheme="majorBidi" w:cstheme="majorBidi"/>
          <w:b/>
          <w:bCs/>
          <w:i/>
          <w:iCs/>
          <w:color w:val="000000"/>
          <w:sz w:val="24"/>
          <w:szCs w:val="24"/>
          <w:lang w:eastAsia="es-ES_tradnl"/>
        </w:rPr>
        <w:t xml:space="preserve">La mediación de los santos y profetas para la ascensión en el conocimiento espiritual según </w:t>
      </w:r>
      <w:proofErr w:type="spellStart"/>
      <w:r w:rsidR="001912C6" w:rsidRPr="00AA7017">
        <w:rPr>
          <w:rFonts w:asciiTheme="majorBidi" w:eastAsia="Times New Roman" w:hAnsiTheme="majorBidi" w:cstheme="majorBidi"/>
          <w:b/>
          <w:bCs/>
          <w:i/>
          <w:iCs/>
          <w:color w:val="000000"/>
          <w:sz w:val="24"/>
          <w:szCs w:val="24"/>
          <w:lang w:eastAsia="es-ES_tradnl"/>
        </w:rPr>
        <w:t>Ibn</w:t>
      </w:r>
      <w:proofErr w:type="spellEnd"/>
      <w:r w:rsidR="001912C6" w:rsidRPr="00AA7017">
        <w:rPr>
          <w:rFonts w:asciiTheme="majorBidi" w:eastAsia="Times New Roman" w:hAnsiTheme="majorBidi" w:cstheme="majorBidi"/>
          <w:b/>
          <w:bCs/>
          <w:i/>
          <w:iCs/>
          <w:color w:val="000000"/>
          <w:sz w:val="24"/>
          <w:szCs w:val="24"/>
          <w:lang w:eastAsia="es-ES_tradnl"/>
        </w:rPr>
        <w:t xml:space="preserve"> </w:t>
      </w:r>
      <w:proofErr w:type="spellStart"/>
      <w:r w:rsidR="001912C6" w:rsidRPr="00AA7017">
        <w:rPr>
          <w:rFonts w:asciiTheme="majorBidi" w:eastAsia="Times New Roman" w:hAnsiTheme="majorBidi" w:cstheme="majorBidi"/>
          <w:b/>
          <w:bCs/>
          <w:i/>
          <w:iCs/>
          <w:color w:val="000000"/>
          <w:sz w:val="24"/>
          <w:szCs w:val="24"/>
          <w:lang w:eastAsia="es-ES_tradnl"/>
        </w:rPr>
        <w:t>Arabi</w:t>
      </w:r>
      <w:proofErr w:type="spellEnd"/>
      <w:r w:rsidR="001912C6" w:rsidRPr="00AA7017">
        <w:rPr>
          <w:rFonts w:asciiTheme="majorBidi" w:eastAsia="Times New Roman" w:hAnsiTheme="majorBidi" w:cstheme="majorBidi"/>
          <w:color w:val="000000"/>
          <w:sz w:val="24"/>
          <w:szCs w:val="24"/>
          <w:lang w:eastAsia="es-ES_tradnl"/>
        </w:rPr>
        <w:t>.</w:t>
      </w:r>
    </w:p>
    <w:p w14:paraId="525C9DB6" w14:textId="77777777" w:rsidR="001912C6" w:rsidRPr="00AA7017" w:rsidRDefault="001912C6" w:rsidP="001912C6">
      <w:pPr>
        <w:rPr>
          <w:rFonts w:asciiTheme="majorBidi" w:eastAsia="Times New Roman" w:hAnsiTheme="majorBidi" w:cstheme="majorBidi"/>
          <w:color w:val="000000"/>
          <w:sz w:val="24"/>
          <w:szCs w:val="24"/>
          <w:lang w:eastAsia="es-ES_tradnl"/>
        </w:rPr>
      </w:pPr>
      <w:r w:rsidRPr="00AA7017">
        <w:rPr>
          <w:rFonts w:asciiTheme="majorBidi" w:eastAsia="Times New Roman" w:hAnsiTheme="majorBidi" w:cstheme="majorBidi"/>
          <w:color w:val="000000"/>
          <w:sz w:val="24"/>
          <w:szCs w:val="24"/>
          <w:lang w:eastAsia="es-ES_tradnl"/>
        </w:rPr>
        <w:t> </w:t>
      </w:r>
    </w:p>
    <w:p w14:paraId="461B3AA4" w14:textId="0D13F402" w:rsidR="001912C6" w:rsidRDefault="001912C6" w:rsidP="001912C6">
      <w:pPr>
        <w:rPr>
          <w:rFonts w:asciiTheme="majorBidi" w:eastAsia="Times New Roman" w:hAnsiTheme="majorBidi" w:cstheme="majorBidi"/>
          <w:color w:val="000000"/>
          <w:sz w:val="24"/>
          <w:szCs w:val="24"/>
          <w:lang w:eastAsia="es-ES_tradnl"/>
        </w:rPr>
      </w:pPr>
      <w:r w:rsidRPr="00AA7017">
        <w:rPr>
          <w:rFonts w:asciiTheme="majorBidi" w:eastAsia="Times New Roman" w:hAnsiTheme="majorBidi" w:cstheme="majorBidi"/>
          <w:color w:val="000000"/>
          <w:sz w:val="24"/>
          <w:szCs w:val="24"/>
          <w:lang w:eastAsia="es-ES_tradnl"/>
        </w:rPr>
        <w:t xml:space="preserve">El sufismo se presenta a menudo como “lugar” donde Dios accede inmediatamente en contacto con el creyente. Este acercamiento de Dios por alguno de las 6 direcciones del espacio permite hacer de la experiencia de Dios algo no solo infinitamente trascendente sino también inmensamente cercano. </w:t>
      </w:r>
      <w:r w:rsidR="004F3242" w:rsidRPr="00AA7017">
        <w:rPr>
          <w:rFonts w:asciiTheme="majorBidi" w:eastAsia="Times New Roman" w:hAnsiTheme="majorBidi" w:cstheme="majorBidi"/>
          <w:color w:val="000000"/>
          <w:sz w:val="24"/>
          <w:szCs w:val="24"/>
          <w:lang w:eastAsia="es-ES_tradnl"/>
        </w:rPr>
        <w:t xml:space="preserve">Sin embargo, el sufismo de </w:t>
      </w:r>
      <w:proofErr w:type="spellStart"/>
      <w:r w:rsidR="004F3242" w:rsidRPr="00AA7017">
        <w:rPr>
          <w:rFonts w:asciiTheme="majorBidi" w:eastAsia="Times New Roman" w:hAnsiTheme="majorBidi" w:cstheme="majorBidi"/>
          <w:color w:val="000000"/>
          <w:sz w:val="24"/>
          <w:szCs w:val="24"/>
          <w:lang w:eastAsia="es-ES_tradnl"/>
        </w:rPr>
        <w:t>Ibn</w:t>
      </w:r>
      <w:proofErr w:type="spellEnd"/>
      <w:r w:rsidR="004F3242"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Arabi</w:t>
      </w:r>
      <w:proofErr w:type="spellEnd"/>
      <w:r w:rsidRPr="00AA7017">
        <w:rPr>
          <w:rFonts w:asciiTheme="majorBidi" w:eastAsia="Times New Roman" w:hAnsiTheme="majorBidi" w:cstheme="majorBidi"/>
          <w:color w:val="000000"/>
          <w:sz w:val="24"/>
          <w:szCs w:val="24"/>
          <w:lang w:eastAsia="es-ES_tradnl"/>
        </w:rPr>
        <w:t xml:space="preserve"> desarrolla también el aspecto mediato de este encuentro, sea como mediación de la revelación coránica y de la sunna del Profeta, sea desde la sabiduría y conocimiento de todos los demás profetas que están inclusivamente también presentes en la revelación islámica. Del acceso al conocimiento por esta doble vía mediata trataremos en esta conferencia.</w:t>
      </w:r>
    </w:p>
    <w:p w14:paraId="5184B07D" w14:textId="6A739B5A" w:rsidR="00D64C54" w:rsidRDefault="00D64C54" w:rsidP="001912C6">
      <w:pPr>
        <w:rPr>
          <w:rFonts w:asciiTheme="majorBidi" w:eastAsia="Times New Roman" w:hAnsiTheme="majorBidi" w:cstheme="majorBidi"/>
          <w:color w:val="000000"/>
          <w:sz w:val="24"/>
          <w:szCs w:val="24"/>
          <w:lang w:eastAsia="es-ES_tradnl"/>
        </w:rPr>
      </w:pPr>
    </w:p>
    <w:p w14:paraId="39192985" w14:textId="77777777" w:rsidR="00D64C54" w:rsidRDefault="00D64C54" w:rsidP="001912C6">
      <w:pPr>
        <w:rPr>
          <w:rFonts w:asciiTheme="majorBidi" w:eastAsia="Times New Roman" w:hAnsiTheme="majorBidi" w:cstheme="majorBidi"/>
          <w:color w:val="000000"/>
          <w:sz w:val="24"/>
          <w:szCs w:val="24"/>
          <w:lang w:val="es-ES_tradnl" w:eastAsia="es-ES_tradnl"/>
        </w:rPr>
      </w:pPr>
      <w:r w:rsidRPr="00D64C54">
        <w:rPr>
          <w:rFonts w:asciiTheme="majorBidi" w:eastAsia="Times New Roman" w:hAnsiTheme="majorBidi" w:cstheme="majorBidi"/>
          <w:color w:val="000000"/>
          <w:sz w:val="24"/>
          <w:szCs w:val="24"/>
          <w:lang w:val="es-ES_tradnl" w:eastAsia="es-ES_tradnl"/>
        </w:rPr>
        <w:t>Verónica García Moreno:</w:t>
      </w:r>
      <w:r>
        <w:rPr>
          <w:rFonts w:asciiTheme="majorBidi" w:eastAsia="Times New Roman" w:hAnsiTheme="majorBidi" w:cstheme="majorBidi"/>
          <w:b/>
          <w:bCs/>
          <w:color w:val="000000"/>
          <w:sz w:val="24"/>
          <w:szCs w:val="24"/>
          <w:lang w:val="es-ES_tradnl" w:eastAsia="es-ES_tradnl"/>
        </w:rPr>
        <w:t xml:space="preserve"> </w:t>
      </w:r>
      <w:r w:rsidRPr="00D64C54">
        <w:rPr>
          <w:rFonts w:asciiTheme="majorBidi" w:eastAsia="Times New Roman" w:hAnsiTheme="majorBidi" w:cstheme="majorBidi"/>
          <w:b/>
          <w:bCs/>
          <w:i/>
          <w:iCs/>
          <w:color w:val="000000"/>
          <w:sz w:val="24"/>
          <w:szCs w:val="24"/>
          <w:lang w:val="es-ES_tradnl" w:eastAsia="es-ES_tradnl"/>
        </w:rPr>
        <w:t>Cansinos Assens, maestro de Borges: Las fronteras líquidas de al-</w:t>
      </w:r>
      <w:proofErr w:type="spellStart"/>
      <w:r w:rsidRPr="00D64C54">
        <w:rPr>
          <w:rFonts w:asciiTheme="majorBidi" w:eastAsia="Times New Roman" w:hAnsiTheme="majorBidi" w:cstheme="majorBidi"/>
          <w:b/>
          <w:bCs/>
          <w:i/>
          <w:iCs/>
          <w:color w:val="000000"/>
          <w:sz w:val="24"/>
          <w:szCs w:val="24"/>
          <w:lang w:val="es-ES_tradnl" w:eastAsia="es-ES_tradnl"/>
        </w:rPr>
        <w:t>Andalus</w:t>
      </w:r>
      <w:proofErr w:type="spellEnd"/>
      <w:r w:rsidRPr="00D64C54">
        <w:rPr>
          <w:rFonts w:asciiTheme="majorBidi" w:eastAsia="Times New Roman" w:hAnsiTheme="majorBidi" w:cstheme="majorBidi"/>
          <w:b/>
          <w:bCs/>
          <w:i/>
          <w:iCs/>
          <w:color w:val="000000"/>
          <w:sz w:val="24"/>
          <w:szCs w:val="24"/>
          <w:lang w:val="es-ES_tradnl" w:eastAsia="es-ES_tradnl"/>
        </w:rPr>
        <w:t xml:space="preserve"> en el siglo XX</w:t>
      </w:r>
      <w:r>
        <w:rPr>
          <w:rFonts w:asciiTheme="majorBidi" w:eastAsia="Times New Roman" w:hAnsiTheme="majorBidi" w:cstheme="majorBidi"/>
          <w:color w:val="000000"/>
          <w:sz w:val="24"/>
          <w:szCs w:val="24"/>
          <w:lang w:val="es-ES_tradnl" w:eastAsia="es-ES_tradnl"/>
        </w:rPr>
        <w:t>.</w:t>
      </w:r>
    </w:p>
    <w:p w14:paraId="52EE067D" w14:textId="77777777" w:rsidR="00D64C54" w:rsidRDefault="00D64C54" w:rsidP="001912C6">
      <w:pPr>
        <w:rPr>
          <w:rFonts w:asciiTheme="majorBidi" w:eastAsia="Times New Roman" w:hAnsiTheme="majorBidi" w:cstheme="majorBidi"/>
          <w:color w:val="000000"/>
          <w:sz w:val="24"/>
          <w:szCs w:val="24"/>
          <w:lang w:val="es-ES_tradnl" w:eastAsia="es-ES_tradnl"/>
        </w:rPr>
      </w:pPr>
    </w:p>
    <w:p w14:paraId="0F386F1B" w14:textId="77777777" w:rsidR="00D64C54" w:rsidRPr="00D64C54" w:rsidRDefault="00D64C54" w:rsidP="00D64C54">
      <w:pPr>
        <w:rPr>
          <w:rFonts w:asciiTheme="majorBidi" w:eastAsia="Times New Roman" w:hAnsiTheme="majorBidi" w:cstheme="majorBidi"/>
          <w:color w:val="000000"/>
          <w:sz w:val="24"/>
          <w:szCs w:val="24"/>
          <w:lang w:eastAsia="es-ES_tradnl"/>
        </w:rPr>
      </w:pPr>
      <w:r w:rsidRPr="00D64C54">
        <w:rPr>
          <w:rFonts w:asciiTheme="majorBidi" w:eastAsia="Times New Roman" w:hAnsiTheme="majorBidi" w:cstheme="majorBidi"/>
          <w:color w:val="000000"/>
          <w:sz w:val="24"/>
          <w:szCs w:val="24"/>
          <w:lang w:val="es-ES_tradnl" w:eastAsia="es-ES_tradnl"/>
        </w:rPr>
        <w:t> Borges siempre considerará a Cansinos Assens su maestro. La labor de traductor de Cansinos y sus acercamientos tanto al mundo judío, como persa y árabe, va a dar lugar en Borges a “un orientalismo interior.” Esta relación de discípulo y maestro no está suficientemente reconocida dada la magnitud y originalidad de la obra de Borges. Cansinos Assens introducirá al argentino en el concepto de la transferencia de lo andalusí y la renegociación de lo hispano en las nuevas identidades nacionales hispanoamericanas. De él dirá Borges en un poema “acompáñeme siempre su memoria. Las otras cosas las dirá la gloria”.</w:t>
      </w:r>
    </w:p>
    <w:p w14:paraId="35F04090" w14:textId="77777777" w:rsidR="003239A8" w:rsidRPr="00AA7017" w:rsidRDefault="003239A8" w:rsidP="00406D1C">
      <w:pPr>
        <w:rPr>
          <w:rFonts w:asciiTheme="majorBidi" w:eastAsia="Times New Roman" w:hAnsiTheme="majorBidi" w:cstheme="majorBidi"/>
          <w:color w:val="000000"/>
          <w:sz w:val="24"/>
          <w:szCs w:val="24"/>
          <w:lang w:eastAsia="es-ES_tradnl"/>
        </w:rPr>
      </w:pPr>
    </w:p>
    <w:p w14:paraId="4EAF3C27" w14:textId="576912B3" w:rsidR="00E504F7" w:rsidRPr="00AA7017" w:rsidRDefault="00E504F7" w:rsidP="00406D1C">
      <w:pPr>
        <w:rPr>
          <w:rFonts w:asciiTheme="majorBidi" w:eastAsia="Times New Roman" w:hAnsiTheme="majorBidi" w:cstheme="majorBidi"/>
          <w:b/>
          <w:bCs/>
          <w:i/>
          <w:iCs/>
          <w:color w:val="000000"/>
          <w:sz w:val="24"/>
          <w:szCs w:val="24"/>
          <w:lang w:eastAsia="es-ES_tradnl"/>
        </w:rPr>
      </w:pPr>
      <w:r w:rsidRPr="00AA7017">
        <w:rPr>
          <w:rFonts w:asciiTheme="majorBidi" w:eastAsia="Times New Roman" w:hAnsiTheme="majorBidi" w:cstheme="majorBidi"/>
          <w:color w:val="000000"/>
          <w:sz w:val="24"/>
          <w:szCs w:val="24"/>
          <w:lang w:eastAsia="es-ES_tradnl"/>
        </w:rPr>
        <w:lastRenderedPageBreak/>
        <w:t>David Hernández de la Fuente:</w:t>
      </w:r>
      <w:r w:rsidR="006E5F68" w:rsidRPr="00AA7017">
        <w:rPr>
          <w:rFonts w:asciiTheme="majorBidi" w:hAnsiTheme="majorBidi" w:cstheme="majorBidi"/>
          <w:b/>
          <w:bCs/>
          <w:i/>
          <w:iCs/>
          <w:sz w:val="24"/>
          <w:szCs w:val="24"/>
          <w:shd w:val="clear" w:color="auto" w:fill="FFFFFF"/>
        </w:rPr>
        <w:t xml:space="preserve"> </w:t>
      </w:r>
      <w:r w:rsidR="006E5F68" w:rsidRPr="00AA7017">
        <w:rPr>
          <w:rFonts w:asciiTheme="majorBidi" w:eastAsia="Times New Roman" w:hAnsiTheme="majorBidi" w:cstheme="majorBidi"/>
          <w:b/>
          <w:bCs/>
          <w:i/>
          <w:iCs/>
          <w:color w:val="000000"/>
          <w:sz w:val="24"/>
          <w:szCs w:val="24"/>
          <w:lang w:eastAsia="es-ES_tradnl"/>
        </w:rPr>
        <w:t>Poética Neoplatónica: maestros divinos y poesía desde la Academia de Atenas a las Culturas del Libro.</w:t>
      </w:r>
    </w:p>
    <w:p w14:paraId="27B58717" w14:textId="77777777" w:rsidR="00D6356C" w:rsidRPr="00AA7017" w:rsidRDefault="00D6356C" w:rsidP="007E7251">
      <w:pPr>
        <w:jc w:val="left"/>
        <w:textAlignment w:val="baseline"/>
        <w:rPr>
          <w:rFonts w:asciiTheme="majorBidi" w:eastAsia="Times New Roman" w:hAnsiTheme="majorBidi" w:cstheme="majorBidi"/>
          <w:sz w:val="24"/>
          <w:szCs w:val="24"/>
          <w:lang w:eastAsia="es-ES"/>
        </w:rPr>
      </w:pPr>
    </w:p>
    <w:p w14:paraId="604B6B33" w14:textId="0BD39DE8" w:rsidR="007E7251" w:rsidRPr="00AA7017" w:rsidRDefault="007E7251" w:rsidP="00D6356C">
      <w:pPr>
        <w:textAlignment w:val="baseline"/>
        <w:rPr>
          <w:rFonts w:asciiTheme="majorBidi" w:eastAsia="Times New Roman" w:hAnsiTheme="majorBidi" w:cstheme="majorBidi"/>
          <w:sz w:val="24"/>
          <w:szCs w:val="24"/>
          <w:lang w:eastAsia="es-ES"/>
        </w:rPr>
      </w:pPr>
      <w:r w:rsidRPr="00AA7017">
        <w:rPr>
          <w:rFonts w:asciiTheme="majorBidi" w:eastAsia="Times New Roman" w:hAnsiTheme="majorBidi" w:cstheme="majorBidi"/>
          <w:sz w:val="24"/>
          <w:szCs w:val="24"/>
          <w:lang w:eastAsia="es-ES"/>
        </w:rPr>
        <w:t>Poesía y mística van de la mano desde la más remota antigüedad y hay que situar, como precedente de la mística islámica o cristiana, la experiencia de los neoplatónicos al final de la antigüedad y al comienzo del medievo. Esta es seguramente la primera intersección en Occidente entre poesía y mística. En esta contribución pretendemos establecer un vínculo entre los grandes maestros con aura divina de la filosofía neoplatónica, notablemente Plotino, Porfirio y Proclo - los que más relación tuvieron con el hecho poético - y queremos examinar también las posibles recepciones literarias de sus teoría</w:t>
      </w:r>
      <w:r w:rsidR="00D6356C" w:rsidRPr="00AA7017">
        <w:rPr>
          <w:rFonts w:asciiTheme="majorBidi" w:eastAsia="Times New Roman" w:hAnsiTheme="majorBidi" w:cstheme="majorBidi"/>
          <w:sz w:val="24"/>
          <w:szCs w:val="24"/>
          <w:lang w:eastAsia="es-ES"/>
        </w:rPr>
        <w:t>s</w:t>
      </w:r>
      <w:r w:rsidRPr="00AA7017">
        <w:rPr>
          <w:rFonts w:asciiTheme="majorBidi" w:eastAsia="Times New Roman" w:hAnsiTheme="majorBidi" w:cstheme="majorBidi"/>
          <w:sz w:val="24"/>
          <w:szCs w:val="24"/>
          <w:lang w:eastAsia="es-ES"/>
        </w:rPr>
        <w:t xml:space="preserve"> sobre estética y poética en el mundo grecolatino. Por último se sugerirán vías de transmisión de esta poética neoplatónica hacia el medievo oriental y occidental.</w:t>
      </w:r>
    </w:p>
    <w:p w14:paraId="505D7E5C" w14:textId="2DC5684A" w:rsidR="00CC1B28" w:rsidRPr="00AA7017" w:rsidRDefault="00CC1B28" w:rsidP="00D6356C">
      <w:pPr>
        <w:textAlignment w:val="baseline"/>
        <w:rPr>
          <w:rFonts w:asciiTheme="majorBidi" w:eastAsia="Times New Roman" w:hAnsiTheme="majorBidi" w:cstheme="majorBidi"/>
          <w:sz w:val="24"/>
          <w:szCs w:val="24"/>
          <w:lang w:eastAsia="es-ES"/>
        </w:rPr>
      </w:pPr>
    </w:p>
    <w:p w14:paraId="093EA2B2" w14:textId="0F5F0E61" w:rsidR="00CC1B28" w:rsidRPr="00AA7017" w:rsidRDefault="00CC1B28" w:rsidP="00D6356C">
      <w:pPr>
        <w:textAlignment w:val="baseline"/>
        <w:rPr>
          <w:rFonts w:asciiTheme="majorBidi" w:eastAsia="Times New Roman" w:hAnsiTheme="majorBidi" w:cstheme="majorBidi"/>
          <w:b/>
          <w:bCs/>
          <w:sz w:val="24"/>
          <w:szCs w:val="24"/>
          <w:lang w:eastAsia="es-ES"/>
        </w:rPr>
      </w:pPr>
      <w:proofErr w:type="spellStart"/>
      <w:r w:rsidRPr="00AA7017">
        <w:rPr>
          <w:rFonts w:asciiTheme="majorBidi" w:eastAsia="Times New Roman" w:hAnsiTheme="majorBidi" w:cstheme="majorBidi"/>
          <w:sz w:val="24"/>
          <w:szCs w:val="24"/>
          <w:lang w:eastAsia="es-ES"/>
        </w:rPr>
        <w:t>Maurizio</w:t>
      </w:r>
      <w:proofErr w:type="spellEnd"/>
      <w:r w:rsidR="004F3242" w:rsidRPr="00AA7017">
        <w:rPr>
          <w:rFonts w:asciiTheme="majorBidi" w:eastAsia="Times New Roman" w:hAnsiTheme="majorBidi" w:cstheme="majorBidi"/>
          <w:sz w:val="24"/>
          <w:szCs w:val="24"/>
          <w:lang w:eastAsia="es-ES"/>
        </w:rPr>
        <w:t xml:space="preserve"> Marconi</w:t>
      </w:r>
      <w:r w:rsidR="00E24500" w:rsidRPr="00AA7017">
        <w:rPr>
          <w:rFonts w:asciiTheme="majorBidi" w:eastAsia="Times New Roman" w:hAnsiTheme="majorBidi" w:cstheme="majorBidi"/>
          <w:sz w:val="24"/>
          <w:szCs w:val="24"/>
          <w:lang w:eastAsia="es-ES"/>
        </w:rPr>
        <w:t>:</w:t>
      </w:r>
      <w:r w:rsidR="005E5959" w:rsidRPr="00AA7017">
        <w:rPr>
          <w:rFonts w:asciiTheme="majorBidi" w:eastAsia="Times New Roman" w:hAnsiTheme="majorBidi" w:cstheme="majorBidi"/>
          <w:sz w:val="24"/>
          <w:szCs w:val="24"/>
          <w:lang w:eastAsia="es-ES"/>
        </w:rPr>
        <w:t xml:space="preserve"> </w:t>
      </w:r>
      <w:r w:rsidR="007B28B5" w:rsidRPr="00AA7017">
        <w:rPr>
          <w:rFonts w:asciiTheme="majorBidi" w:eastAsia="Times New Roman" w:hAnsiTheme="majorBidi" w:cstheme="majorBidi"/>
          <w:b/>
          <w:bCs/>
          <w:i/>
          <w:iCs/>
          <w:sz w:val="24"/>
          <w:szCs w:val="24"/>
          <w:lang w:eastAsia="es-ES"/>
        </w:rPr>
        <w:t xml:space="preserve">Maestro </w:t>
      </w:r>
      <w:proofErr w:type="spellStart"/>
      <w:r w:rsidR="007B28B5" w:rsidRPr="00AA7017">
        <w:rPr>
          <w:rFonts w:asciiTheme="majorBidi" w:eastAsia="Times New Roman" w:hAnsiTheme="majorBidi" w:cstheme="majorBidi"/>
          <w:b/>
          <w:bCs/>
          <w:i/>
          <w:iCs/>
          <w:sz w:val="24"/>
          <w:szCs w:val="24"/>
          <w:lang w:eastAsia="es-ES"/>
        </w:rPr>
        <w:t>esteriore</w:t>
      </w:r>
      <w:proofErr w:type="spellEnd"/>
      <w:r w:rsidR="007B28B5" w:rsidRPr="00AA7017">
        <w:rPr>
          <w:rFonts w:asciiTheme="majorBidi" w:eastAsia="Times New Roman" w:hAnsiTheme="majorBidi" w:cstheme="majorBidi"/>
          <w:b/>
          <w:bCs/>
          <w:i/>
          <w:iCs/>
          <w:sz w:val="24"/>
          <w:szCs w:val="24"/>
          <w:lang w:eastAsia="es-ES"/>
        </w:rPr>
        <w:t xml:space="preserve"> e Maestro </w:t>
      </w:r>
      <w:proofErr w:type="spellStart"/>
      <w:r w:rsidR="007B28B5" w:rsidRPr="00AA7017">
        <w:rPr>
          <w:rFonts w:asciiTheme="majorBidi" w:eastAsia="Times New Roman" w:hAnsiTheme="majorBidi" w:cstheme="majorBidi"/>
          <w:b/>
          <w:bCs/>
          <w:i/>
          <w:iCs/>
          <w:sz w:val="24"/>
          <w:szCs w:val="24"/>
          <w:lang w:eastAsia="es-ES"/>
        </w:rPr>
        <w:t>immaginato</w:t>
      </w:r>
      <w:proofErr w:type="spellEnd"/>
      <w:r w:rsidR="007B28B5" w:rsidRPr="00AA7017">
        <w:rPr>
          <w:rFonts w:asciiTheme="majorBidi" w:eastAsia="Times New Roman" w:hAnsiTheme="majorBidi" w:cstheme="majorBidi"/>
          <w:b/>
          <w:bCs/>
          <w:i/>
          <w:iCs/>
          <w:sz w:val="24"/>
          <w:szCs w:val="24"/>
          <w:lang w:eastAsia="es-ES"/>
        </w:rPr>
        <w:t xml:space="preserve"> in </w:t>
      </w:r>
      <w:proofErr w:type="spellStart"/>
      <w:r w:rsidR="0078119C">
        <w:rPr>
          <w:rFonts w:asciiTheme="majorBidi" w:eastAsia="Times New Roman" w:hAnsiTheme="majorBidi" w:cstheme="majorBidi"/>
          <w:b/>
          <w:bCs/>
          <w:i/>
          <w:iCs/>
          <w:sz w:val="24"/>
          <w:szCs w:val="24"/>
          <w:lang w:eastAsia="es-ES"/>
        </w:rPr>
        <w:t>un'opera</w:t>
      </w:r>
      <w:proofErr w:type="spellEnd"/>
      <w:r w:rsidR="0078119C">
        <w:rPr>
          <w:rFonts w:asciiTheme="majorBidi" w:eastAsia="Times New Roman" w:hAnsiTheme="majorBidi" w:cstheme="majorBidi"/>
          <w:b/>
          <w:bCs/>
          <w:i/>
          <w:iCs/>
          <w:sz w:val="24"/>
          <w:szCs w:val="24"/>
          <w:lang w:eastAsia="es-ES"/>
        </w:rPr>
        <w:t xml:space="preserve"> poco nota di </w:t>
      </w:r>
      <w:proofErr w:type="spellStart"/>
      <w:r w:rsidR="0078119C">
        <w:rPr>
          <w:rFonts w:asciiTheme="majorBidi" w:eastAsia="Times New Roman" w:hAnsiTheme="majorBidi" w:cstheme="majorBidi"/>
          <w:b/>
          <w:bCs/>
          <w:i/>
          <w:iCs/>
          <w:sz w:val="24"/>
          <w:szCs w:val="24"/>
          <w:lang w:eastAsia="es-ES"/>
        </w:rPr>
        <w:t>Ibn</w:t>
      </w:r>
      <w:proofErr w:type="spellEnd"/>
      <w:r w:rsidR="0078119C">
        <w:rPr>
          <w:rFonts w:asciiTheme="majorBidi" w:eastAsia="Times New Roman" w:hAnsiTheme="majorBidi" w:cstheme="majorBidi"/>
          <w:b/>
          <w:bCs/>
          <w:i/>
          <w:iCs/>
          <w:sz w:val="24"/>
          <w:szCs w:val="24"/>
          <w:lang w:eastAsia="es-ES"/>
        </w:rPr>
        <w:t xml:space="preserve"> </w:t>
      </w:r>
      <w:proofErr w:type="spellStart"/>
      <w:r w:rsidR="0078119C">
        <w:rPr>
          <w:rFonts w:asciiTheme="majorBidi" w:eastAsia="Times New Roman" w:hAnsiTheme="majorBidi" w:cstheme="majorBidi"/>
          <w:b/>
          <w:bCs/>
          <w:i/>
          <w:iCs/>
          <w:sz w:val="24"/>
          <w:szCs w:val="24"/>
          <w:lang w:eastAsia="es-ES"/>
        </w:rPr>
        <w:t>Arabi</w:t>
      </w:r>
      <w:proofErr w:type="spellEnd"/>
      <w:r w:rsidR="0078119C">
        <w:rPr>
          <w:rFonts w:asciiTheme="majorBidi" w:eastAsia="Times New Roman" w:hAnsiTheme="majorBidi" w:cstheme="majorBidi"/>
          <w:b/>
          <w:bCs/>
          <w:i/>
          <w:iCs/>
          <w:sz w:val="24"/>
          <w:szCs w:val="24"/>
          <w:lang w:eastAsia="es-ES"/>
        </w:rPr>
        <w:t>.</w:t>
      </w:r>
    </w:p>
    <w:p w14:paraId="5DF21D2D" w14:textId="77777777" w:rsidR="00703A6D" w:rsidRPr="00AA7017" w:rsidRDefault="00703A6D" w:rsidP="00D6356C">
      <w:pPr>
        <w:textAlignment w:val="baseline"/>
        <w:rPr>
          <w:rFonts w:asciiTheme="majorBidi" w:eastAsia="Times New Roman" w:hAnsiTheme="majorBidi" w:cstheme="majorBidi"/>
          <w:sz w:val="24"/>
          <w:szCs w:val="24"/>
          <w:lang w:eastAsia="es-ES"/>
        </w:rPr>
      </w:pPr>
    </w:p>
    <w:p w14:paraId="7D7B8DB3" w14:textId="67A07336" w:rsidR="00180364" w:rsidRPr="00AA7017" w:rsidRDefault="00716E83" w:rsidP="00D6356C">
      <w:pPr>
        <w:textAlignment w:val="baseline"/>
        <w:rPr>
          <w:rFonts w:asciiTheme="majorBidi" w:eastAsia="Times New Roman" w:hAnsiTheme="majorBidi" w:cstheme="majorBidi"/>
          <w:sz w:val="24"/>
          <w:szCs w:val="24"/>
          <w:lang w:eastAsia="es-ES"/>
        </w:rPr>
      </w:pPr>
      <w:r w:rsidRPr="00AA7017">
        <w:rPr>
          <w:rFonts w:asciiTheme="majorBidi" w:eastAsia="Times New Roman" w:hAnsiTheme="majorBidi" w:cstheme="majorBidi"/>
          <w:sz w:val="24"/>
          <w:szCs w:val="24"/>
          <w:lang w:eastAsia="es-ES"/>
        </w:rPr>
        <w:t xml:space="preserve">In </w:t>
      </w:r>
      <w:proofErr w:type="spellStart"/>
      <w:r w:rsidRPr="00AA7017">
        <w:rPr>
          <w:rFonts w:asciiTheme="majorBidi" w:eastAsia="Times New Roman" w:hAnsiTheme="majorBidi" w:cstheme="majorBidi"/>
          <w:sz w:val="24"/>
          <w:szCs w:val="24"/>
          <w:lang w:eastAsia="es-ES"/>
        </w:rPr>
        <w:t>quest</w:t>
      </w:r>
      <w:r w:rsidR="00A55150" w:rsidRPr="00AA7017">
        <w:rPr>
          <w:rFonts w:asciiTheme="majorBidi" w:eastAsia="Times New Roman" w:hAnsiTheme="majorBidi" w:cstheme="majorBidi"/>
          <w:sz w:val="24"/>
          <w:szCs w:val="24"/>
          <w:lang w:eastAsia="es-ES"/>
        </w:rPr>
        <w:t>a</w:t>
      </w:r>
      <w:proofErr w:type="spellEnd"/>
      <w:r w:rsidR="00A55150" w:rsidRPr="00AA7017">
        <w:rPr>
          <w:rFonts w:asciiTheme="majorBidi" w:eastAsia="Times New Roman" w:hAnsiTheme="majorBidi" w:cstheme="majorBidi"/>
          <w:sz w:val="24"/>
          <w:szCs w:val="24"/>
          <w:lang w:eastAsia="es-ES"/>
        </w:rPr>
        <w:t xml:space="preserve"> </w:t>
      </w:r>
      <w:proofErr w:type="spellStart"/>
      <w:r w:rsidR="00A55150" w:rsidRPr="00AA7017">
        <w:rPr>
          <w:rFonts w:asciiTheme="majorBidi" w:eastAsia="Times New Roman" w:hAnsiTheme="majorBidi" w:cstheme="majorBidi"/>
          <w:sz w:val="24"/>
          <w:szCs w:val="24"/>
          <w:lang w:eastAsia="es-ES"/>
        </w:rPr>
        <w:t>relazione</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vengono</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riportate</w:t>
      </w:r>
      <w:proofErr w:type="spellEnd"/>
      <w:r w:rsidRPr="00AA7017">
        <w:rPr>
          <w:rFonts w:asciiTheme="majorBidi" w:eastAsia="Times New Roman" w:hAnsiTheme="majorBidi" w:cstheme="majorBidi"/>
          <w:sz w:val="24"/>
          <w:szCs w:val="24"/>
          <w:lang w:eastAsia="es-ES"/>
        </w:rPr>
        <w:t xml:space="preserve"> e </w:t>
      </w:r>
      <w:proofErr w:type="spellStart"/>
      <w:r w:rsidRPr="00AA7017">
        <w:rPr>
          <w:rFonts w:asciiTheme="majorBidi" w:eastAsia="Times New Roman" w:hAnsiTheme="majorBidi" w:cstheme="majorBidi"/>
          <w:sz w:val="24"/>
          <w:szCs w:val="24"/>
          <w:lang w:eastAsia="es-ES"/>
        </w:rPr>
        <w:t>commentate</w:t>
      </w:r>
      <w:proofErr w:type="spellEnd"/>
      <w:r w:rsidRPr="00AA7017">
        <w:rPr>
          <w:rFonts w:asciiTheme="majorBidi" w:eastAsia="Times New Roman" w:hAnsiTheme="majorBidi" w:cstheme="majorBidi"/>
          <w:sz w:val="24"/>
          <w:szCs w:val="24"/>
          <w:lang w:eastAsia="es-ES"/>
        </w:rPr>
        <w:t xml:space="preserve"> le </w:t>
      </w:r>
      <w:proofErr w:type="spellStart"/>
      <w:r w:rsidRPr="00AA7017">
        <w:rPr>
          <w:rFonts w:asciiTheme="majorBidi" w:eastAsia="Times New Roman" w:hAnsiTheme="majorBidi" w:cstheme="majorBidi"/>
          <w:sz w:val="24"/>
          <w:szCs w:val="24"/>
          <w:lang w:eastAsia="es-ES"/>
        </w:rPr>
        <w:t>spiegazioni</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fornite</w:t>
      </w:r>
      <w:proofErr w:type="spellEnd"/>
      <w:r w:rsidRPr="00AA7017">
        <w:rPr>
          <w:rFonts w:asciiTheme="majorBidi" w:eastAsia="Times New Roman" w:hAnsiTheme="majorBidi" w:cstheme="majorBidi"/>
          <w:sz w:val="24"/>
          <w:szCs w:val="24"/>
          <w:lang w:eastAsia="es-ES"/>
        </w:rPr>
        <w:t xml:space="preserve"> da </w:t>
      </w:r>
      <w:proofErr w:type="spellStart"/>
      <w:r w:rsidRPr="00AA7017">
        <w:rPr>
          <w:rFonts w:asciiTheme="majorBidi" w:eastAsia="Times New Roman" w:hAnsiTheme="majorBidi" w:cstheme="majorBidi"/>
          <w:sz w:val="24"/>
          <w:szCs w:val="24"/>
          <w:lang w:eastAsia="es-ES"/>
        </w:rPr>
        <w:t>Ibn</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ʿArabī</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nel</w:t>
      </w:r>
      <w:proofErr w:type="spellEnd"/>
      <w:r w:rsidRPr="00AA7017">
        <w:rPr>
          <w:rFonts w:asciiTheme="majorBidi" w:eastAsia="Times New Roman" w:hAnsiTheme="majorBidi" w:cstheme="majorBidi"/>
          <w:sz w:val="24"/>
          <w:szCs w:val="24"/>
          <w:lang w:eastAsia="es-ES"/>
        </w:rPr>
        <w:t xml:space="preserve"> </w:t>
      </w:r>
      <w:r w:rsidRPr="00AA7017">
        <w:rPr>
          <w:rFonts w:asciiTheme="majorBidi" w:eastAsia="Times New Roman" w:hAnsiTheme="majorBidi" w:cstheme="majorBidi"/>
          <w:i/>
          <w:iCs/>
          <w:sz w:val="24"/>
          <w:szCs w:val="24"/>
          <w:lang w:eastAsia="es-ES"/>
        </w:rPr>
        <w:t xml:space="preserve">Libro </w:t>
      </w:r>
      <w:proofErr w:type="spellStart"/>
      <w:r w:rsidRPr="00AA7017">
        <w:rPr>
          <w:rFonts w:asciiTheme="majorBidi" w:eastAsia="Times New Roman" w:hAnsiTheme="majorBidi" w:cstheme="majorBidi"/>
          <w:i/>
          <w:iCs/>
          <w:sz w:val="24"/>
          <w:szCs w:val="24"/>
          <w:lang w:eastAsia="es-ES"/>
        </w:rPr>
        <w:t>delle</w:t>
      </w:r>
      <w:proofErr w:type="spellEnd"/>
      <w:r w:rsidRPr="00AA7017">
        <w:rPr>
          <w:rFonts w:asciiTheme="majorBidi" w:eastAsia="Times New Roman" w:hAnsiTheme="majorBidi" w:cstheme="majorBidi"/>
          <w:i/>
          <w:iCs/>
          <w:sz w:val="24"/>
          <w:szCs w:val="24"/>
          <w:lang w:eastAsia="es-ES"/>
        </w:rPr>
        <w:t xml:space="preserve"> </w:t>
      </w:r>
      <w:proofErr w:type="spellStart"/>
      <w:r w:rsidRPr="00AA7017">
        <w:rPr>
          <w:rFonts w:asciiTheme="majorBidi" w:eastAsia="Times New Roman" w:hAnsiTheme="majorBidi" w:cstheme="majorBidi"/>
          <w:i/>
          <w:iCs/>
          <w:sz w:val="24"/>
          <w:szCs w:val="24"/>
          <w:lang w:eastAsia="es-ES"/>
        </w:rPr>
        <w:t>risposte</w:t>
      </w:r>
      <w:proofErr w:type="spellEnd"/>
      <w:r w:rsidRPr="00AA7017">
        <w:rPr>
          <w:rFonts w:asciiTheme="majorBidi" w:eastAsia="Times New Roman" w:hAnsiTheme="majorBidi" w:cstheme="majorBidi"/>
          <w:i/>
          <w:iCs/>
          <w:sz w:val="24"/>
          <w:szCs w:val="24"/>
          <w:lang w:eastAsia="es-ES"/>
        </w:rPr>
        <w:t xml:space="preserve"> </w:t>
      </w:r>
      <w:proofErr w:type="spellStart"/>
      <w:r w:rsidRPr="00AA7017">
        <w:rPr>
          <w:rFonts w:asciiTheme="majorBidi" w:eastAsia="Times New Roman" w:hAnsiTheme="majorBidi" w:cstheme="majorBidi"/>
          <w:i/>
          <w:iCs/>
          <w:sz w:val="24"/>
          <w:szCs w:val="24"/>
          <w:lang w:eastAsia="es-ES"/>
        </w:rPr>
        <w:t>arabe</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sul</w:t>
      </w:r>
      <w:proofErr w:type="spellEnd"/>
      <w:r w:rsidRPr="00AA7017">
        <w:rPr>
          <w:rFonts w:asciiTheme="majorBidi" w:eastAsia="Times New Roman" w:hAnsiTheme="majorBidi" w:cstheme="majorBidi"/>
          <w:sz w:val="24"/>
          <w:szCs w:val="24"/>
          <w:lang w:eastAsia="es-ES"/>
        </w:rPr>
        <w:t xml:space="preserve"> modo in cui un </w:t>
      </w:r>
      <w:proofErr w:type="spellStart"/>
      <w:r w:rsidRPr="00AA7017">
        <w:rPr>
          <w:rFonts w:asciiTheme="majorBidi" w:eastAsia="Times New Roman" w:hAnsiTheme="majorBidi" w:cstheme="majorBidi"/>
          <w:sz w:val="24"/>
          <w:szCs w:val="24"/>
          <w:lang w:eastAsia="es-ES"/>
        </w:rPr>
        <w:t>discepolo</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aveva</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ricevuto</w:t>
      </w:r>
      <w:proofErr w:type="spellEnd"/>
      <w:r w:rsidRPr="00AA7017">
        <w:rPr>
          <w:rFonts w:asciiTheme="majorBidi" w:eastAsia="Times New Roman" w:hAnsiTheme="majorBidi" w:cstheme="majorBidi"/>
          <w:sz w:val="24"/>
          <w:szCs w:val="24"/>
          <w:lang w:eastAsia="es-ES"/>
        </w:rPr>
        <w:t xml:space="preserve"> un </w:t>
      </w:r>
      <w:proofErr w:type="spellStart"/>
      <w:r w:rsidRPr="00AA7017">
        <w:rPr>
          <w:rFonts w:asciiTheme="majorBidi" w:eastAsia="Times New Roman" w:hAnsiTheme="majorBidi" w:cstheme="majorBidi"/>
          <w:sz w:val="24"/>
          <w:szCs w:val="24"/>
          <w:lang w:eastAsia="es-ES"/>
        </w:rPr>
        <w:t>insegnamento</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iniziatico</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dal</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suo</w:t>
      </w:r>
      <w:proofErr w:type="spellEnd"/>
      <w:r w:rsidRPr="00AA7017">
        <w:rPr>
          <w:rFonts w:asciiTheme="majorBidi" w:eastAsia="Times New Roman" w:hAnsiTheme="majorBidi" w:cstheme="majorBidi"/>
          <w:sz w:val="24"/>
          <w:szCs w:val="24"/>
          <w:lang w:eastAsia="es-ES"/>
        </w:rPr>
        <w:t xml:space="preserve"> Maestro </w:t>
      </w:r>
      <w:proofErr w:type="spellStart"/>
      <w:r w:rsidRPr="00AA7017">
        <w:rPr>
          <w:rFonts w:asciiTheme="majorBidi" w:eastAsia="Times New Roman" w:hAnsiTheme="majorBidi" w:cstheme="majorBidi"/>
          <w:sz w:val="24"/>
          <w:szCs w:val="24"/>
          <w:lang w:eastAsia="es-ES"/>
        </w:rPr>
        <w:t>senza</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bisogno</w:t>
      </w:r>
      <w:proofErr w:type="spellEnd"/>
      <w:r w:rsidRPr="00AA7017">
        <w:rPr>
          <w:rFonts w:asciiTheme="majorBidi" w:eastAsia="Times New Roman" w:hAnsiTheme="majorBidi" w:cstheme="majorBidi"/>
          <w:sz w:val="24"/>
          <w:szCs w:val="24"/>
          <w:lang w:eastAsia="es-ES"/>
        </w:rPr>
        <w:t xml:space="preserve"> di una </w:t>
      </w:r>
      <w:proofErr w:type="spellStart"/>
      <w:r w:rsidRPr="00AA7017">
        <w:rPr>
          <w:rFonts w:asciiTheme="majorBidi" w:eastAsia="Times New Roman" w:hAnsiTheme="majorBidi" w:cstheme="majorBidi"/>
          <w:sz w:val="24"/>
          <w:szCs w:val="24"/>
          <w:lang w:eastAsia="es-ES"/>
        </w:rPr>
        <w:t>comunicazione</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verbale</w:t>
      </w:r>
      <w:proofErr w:type="spellEnd"/>
      <w:r w:rsidRPr="00AA7017">
        <w:rPr>
          <w:rFonts w:asciiTheme="majorBidi" w:eastAsia="Times New Roman" w:hAnsiTheme="majorBidi" w:cstheme="majorBidi"/>
          <w:sz w:val="24"/>
          <w:szCs w:val="24"/>
          <w:lang w:eastAsia="es-ES"/>
        </w:rPr>
        <w:t xml:space="preserve"> o </w:t>
      </w:r>
      <w:proofErr w:type="spellStart"/>
      <w:r w:rsidRPr="00AA7017">
        <w:rPr>
          <w:rFonts w:asciiTheme="majorBidi" w:eastAsia="Times New Roman" w:hAnsiTheme="majorBidi" w:cstheme="majorBidi"/>
          <w:sz w:val="24"/>
          <w:szCs w:val="24"/>
          <w:lang w:eastAsia="es-ES"/>
        </w:rPr>
        <w:t>scritta</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Nel</w:t>
      </w:r>
      <w:proofErr w:type="spellEnd"/>
      <w:r w:rsidRPr="00AA7017">
        <w:rPr>
          <w:rFonts w:asciiTheme="majorBidi" w:eastAsia="Times New Roman" w:hAnsiTheme="majorBidi" w:cstheme="majorBidi"/>
          <w:sz w:val="24"/>
          <w:szCs w:val="24"/>
          <w:lang w:eastAsia="es-ES"/>
        </w:rPr>
        <w:t xml:space="preserve"> corso di </w:t>
      </w:r>
      <w:proofErr w:type="spellStart"/>
      <w:r w:rsidRPr="00AA7017">
        <w:rPr>
          <w:rFonts w:asciiTheme="majorBidi" w:eastAsia="Times New Roman" w:hAnsiTheme="majorBidi" w:cstheme="majorBidi"/>
          <w:sz w:val="24"/>
          <w:szCs w:val="24"/>
          <w:lang w:eastAsia="es-ES"/>
        </w:rPr>
        <w:t>questa</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spiegazione</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Ibn</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ʿArabī</w:t>
      </w:r>
      <w:proofErr w:type="spellEnd"/>
      <w:r w:rsidRPr="00AA7017">
        <w:rPr>
          <w:rFonts w:asciiTheme="majorBidi" w:eastAsia="Times New Roman" w:hAnsiTheme="majorBidi" w:cstheme="majorBidi"/>
          <w:sz w:val="24"/>
          <w:szCs w:val="24"/>
          <w:lang w:eastAsia="es-ES"/>
        </w:rPr>
        <w:t xml:space="preserve"> introduce </w:t>
      </w:r>
      <w:proofErr w:type="spellStart"/>
      <w:r w:rsidRPr="00AA7017">
        <w:rPr>
          <w:rFonts w:asciiTheme="majorBidi" w:eastAsia="Times New Roman" w:hAnsiTheme="majorBidi" w:cstheme="majorBidi"/>
          <w:sz w:val="24"/>
          <w:szCs w:val="24"/>
          <w:lang w:eastAsia="es-ES"/>
        </w:rPr>
        <w:t>il</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concetto</w:t>
      </w:r>
      <w:proofErr w:type="spellEnd"/>
      <w:r w:rsidRPr="00AA7017">
        <w:rPr>
          <w:rFonts w:asciiTheme="majorBidi" w:eastAsia="Times New Roman" w:hAnsiTheme="majorBidi" w:cstheme="majorBidi"/>
          <w:sz w:val="24"/>
          <w:szCs w:val="24"/>
          <w:lang w:eastAsia="es-ES"/>
        </w:rPr>
        <w:t xml:space="preserve"> di Maestro </w:t>
      </w:r>
      <w:proofErr w:type="spellStart"/>
      <w:r w:rsidRPr="00AA7017">
        <w:rPr>
          <w:rFonts w:asciiTheme="majorBidi" w:eastAsia="Times New Roman" w:hAnsiTheme="majorBidi" w:cstheme="majorBidi"/>
          <w:sz w:val="24"/>
          <w:szCs w:val="24"/>
          <w:lang w:eastAsia="es-ES"/>
        </w:rPr>
        <w:t>immaginato</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chiarendo</w:t>
      </w:r>
      <w:proofErr w:type="spellEnd"/>
      <w:r w:rsidRPr="00AA7017">
        <w:rPr>
          <w:rFonts w:asciiTheme="majorBidi" w:eastAsia="Times New Roman" w:hAnsiTheme="majorBidi" w:cstheme="majorBidi"/>
          <w:sz w:val="24"/>
          <w:szCs w:val="24"/>
          <w:lang w:eastAsia="es-ES"/>
        </w:rPr>
        <w:t xml:space="preserve"> le </w:t>
      </w:r>
      <w:proofErr w:type="spellStart"/>
      <w:r w:rsidRPr="00AA7017">
        <w:rPr>
          <w:rFonts w:asciiTheme="majorBidi" w:eastAsia="Times New Roman" w:hAnsiTheme="majorBidi" w:cstheme="majorBidi"/>
          <w:sz w:val="24"/>
          <w:szCs w:val="24"/>
          <w:lang w:eastAsia="es-ES"/>
        </w:rPr>
        <w:t>diverse</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modalità</w:t>
      </w:r>
      <w:proofErr w:type="spellEnd"/>
      <w:r w:rsidRPr="00AA7017">
        <w:rPr>
          <w:rFonts w:asciiTheme="majorBidi" w:eastAsia="Times New Roman" w:hAnsiTheme="majorBidi" w:cstheme="majorBidi"/>
          <w:sz w:val="24"/>
          <w:szCs w:val="24"/>
          <w:lang w:eastAsia="es-ES"/>
        </w:rPr>
        <w:t xml:space="preserve"> con cui </w:t>
      </w:r>
      <w:proofErr w:type="spellStart"/>
      <w:r w:rsidRPr="00AA7017">
        <w:rPr>
          <w:rFonts w:asciiTheme="majorBidi" w:eastAsia="Times New Roman" w:hAnsiTheme="majorBidi" w:cstheme="majorBidi"/>
          <w:sz w:val="24"/>
          <w:szCs w:val="24"/>
          <w:lang w:eastAsia="es-ES"/>
        </w:rPr>
        <w:t>questo</w:t>
      </w:r>
      <w:proofErr w:type="spellEnd"/>
      <w:r w:rsidRPr="00AA7017">
        <w:rPr>
          <w:rFonts w:asciiTheme="majorBidi" w:eastAsia="Times New Roman" w:hAnsiTheme="majorBidi" w:cstheme="majorBidi"/>
          <w:sz w:val="24"/>
          <w:szCs w:val="24"/>
          <w:lang w:eastAsia="es-ES"/>
        </w:rPr>
        <w:t xml:space="preserve"> Maestro </w:t>
      </w:r>
      <w:proofErr w:type="spellStart"/>
      <w:r w:rsidRPr="00AA7017">
        <w:rPr>
          <w:rFonts w:asciiTheme="majorBidi" w:eastAsia="Times New Roman" w:hAnsiTheme="majorBidi" w:cstheme="majorBidi"/>
          <w:sz w:val="24"/>
          <w:szCs w:val="24"/>
          <w:lang w:eastAsia="es-ES"/>
        </w:rPr>
        <w:t>interagisce</w:t>
      </w:r>
      <w:proofErr w:type="spellEnd"/>
      <w:r w:rsidRPr="00AA7017">
        <w:rPr>
          <w:rFonts w:asciiTheme="majorBidi" w:eastAsia="Times New Roman" w:hAnsiTheme="majorBidi" w:cstheme="majorBidi"/>
          <w:sz w:val="24"/>
          <w:szCs w:val="24"/>
          <w:lang w:eastAsia="es-ES"/>
        </w:rPr>
        <w:t xml:space="preserve"> con </w:t>
      </w:r>
      <w:proofErr w:type="spellStart"/>
      <w:r w:rsidRPr="00AA7017">
        <w:rPr>
          <w:rFonts w:asciiTheme="majorBidi" w:eastAsia="Times New Roman" w:hAnsiTheme="majorBidi" w:cstheme="majorBidi"/>
          <w:sz w:val="24"/>
          <w:szCs w:val="24"/>
          <w:lang w:eastAsia="es-ES"/>
        </w:rPr>
        <w:t>il</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discepolo</w:t>
      </w:r>
      <w:proofErr w:type="spellEnd"/>
      <w:r w:rsidRPr="00AA7017">
        <w:rPr>
          <w:rFonts w:asciiTheme="majorBidi" w:eastAsia="Times New Roman" w:hAnsiTheme="majorBidi" w:cstheme="majorBidi"/>
          <w:sz w:val="24"/>
          <w:szCs w:val="24"/>
          <w:lang w:eastAsia="es-ES"/>
        </w:rPr>
        <w:t xml:space="preserve"> e precisando che tale figura non è </w:t>
      </w:r>
      <w:proofErr w:type="spellStart"/>
      <w:r w:rsidRPr="00AA7017">
        <w:rPr>
          <w:rFonts w:asciiTheme="majorBidi" w:eastAsia="Times New Roman" w:hAnsiTheme="majorBidi" w:cstheme="majorBidi"/>
          <w:sz w:val="24"/>
          <w:szCs w:val="24"/>
          <w:lang w:eastAsia="es-ES"/>
        </w:rPr>
        <w:t>il</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frutto</w:t>
      </w:r>
      <w:proofErr w:type="spellEnd"/>
      <w:r w:rsidRPr="00AA7017">
        <w:rPr>
          <w:rFonts w:asciiTheme="majorBidi" w:eastAsia="Times New Roman" w:hAnsiTheme="majorBidi" w:cstheme="majorBidi"/>
          <w:sz w:val="24"/>
          <w:szCs w:val="24"/>
          <w:lang w:eastAsia="es-ES"/>
        </w:rPr>
        <w:t xml:space="preserve"> di uno </w:t>
      </w:r>
      <w:proofErr w:type="spellStart"/>
      <w:r w:rsidRPr="00AA7017">
        <w:rPr>
          <w:rFonts w:asciiTheme="majorBidi" w:eastAsia="Times New Roman" w:hAnsiTheme="majorBidi" w:cstheme="majorBidi"/>
          <w:sz w:val="24"/>
          <w:szCs w:val="24"/>
          <w:lang w:eastAsia="es-ES"/>
        </w:rPr>
        <w:t>sforzo</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metodico</w:t>
      </w:r>
      <w:proofErr w:type="spellEnd"/>
      <w:r w:rsidRPr="00AA7017">
        <w:rPr>
          <w:rFonts w:asciiTheme="majorBidi" w:eastAsia="Times New Roman" w:hAnsiTheme="majorBidi" w:cstheme="majorBidi"/>
          <w:sz w:val="24"/>
          <w:szCs w:val="24"/>
          <w:lang w:eastAsia="es-ES"/>
        </w:rPr>
        <w:t xml:space="preserve"> di </w:t>
      </w:r>
      <w:proofErr w:type="spellStart"/>
      <w:r w:rsidRPr="00AA7017">
        <w:rPr>
          <w:rFonts w:asciiTheme="majorBidi" w:eastAsia="Times New Roman" w:hAnsiTheme="majorBidi" w:cstheme="majorBidi"/>
          <w:sz w:val="24"/>
          <w:szCs w:val="24"/>
          <w:lang w:eastAsia="es-ES"/>
        </w:rPr>
        <w:t>immaginazione</w:t>
      </w:r>
      <w:proofErr w:type="spellEnd"/>
      <w:r w:rsidRPr="00AA7017">
        <w:rPr>
          <w:rFonts w:asciiTheme="majorBidi" w:eastAsia="Times New Roman" w:hAnsiTheme="majorBidi" w:cstheme="majorBidi"/>
          <w:sz w:val="24"/>
          <w:szCs w:val="24"/>
          <w:lang w:eastAsia="es-ES"/>
        </w:rPr>
        <w:t xml:space="preserve"> da parte del </w:t>
      </w:r>
      <w:proofErr w:type="spellStart"/>
      <w:r w:rsidRPr="00AA7017">
        <w:rPr>
          <w:rFonts w:asciiTheme="majorBidi" w:eastAsia="Times New Roman" w:hAnsiTheme="majorBidi" w:cstheme="majorBidi"/>
          <w:sz w:val="24"/>
          <w:szCs w:val="24"/>
          <w:lang w:eastAsia="es-ES"/>
        </w:rPr>
        <w:t>discepolo</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bensì</w:t>
      </w:r>
      <w:proofErr w:type="spellEnd"/>
      <w:r w:rsidRPr="00AA7017">
        <w:rPr>
          <w:rFonts w:asciiTheme="majorBidi" w:eastAsia="Times New Roman" w:hAnsiTheme="majorBidi" w:cstheme="majorBidi"/>
          <w:sz w:val="24"/>
          <w:szCs w:val="24"/>
          <w:lang w:eastAsia="es-ES"/>
        </w:rPr>
        <w:t xml:space="preserve"> un </w:t>
      </w:r>
      <w:proofErr w:type="spellStart"/>
      <w:r w:rsidRPr="00AA7017">
        <w:rPr>
          <w:rFonts w:asciiTheme="majorBidi" w:eastAsia="Times New Roman" w:hAnsiTheme="majorBidi" w:cstheme="majorBidi"/>
          <w:sz w:val="24"/>
          <w:szCs w:val="24"/>
          <w:lang w:eastAsia="es-ES"/>
        </w:rPr>
        <w:t>dono</w:t>
      </w:r>
      <w:proofErr w:type="spellEnd"/>
      <w:r w:rsidRPr="00AA7017">
        <w:rPr>
          <w:rFonts w:asciiTheme="majorBidi" w:eastAsia="Times New Roman" w:hAnsiTheme="majorBidi" w:cstheme="majorBidi"/>
          <w:sz w:val="24"/>
          <w:szCs w:val="24"/>
          <w:lang w:eastAsia="es-ES"/>
        </w:rPr>
        <w:t xml:space="preserve"> divino o </w:t>
      </w:r>
      <w:proofErr w:type="spellStart"/>
      <w:r w:rsidRPr="00AA7017">
        <w:rPr>
          <w:rFonts w:asciiTheme="majorBidi" w:eastAsia="Times New Roman" w:hAnsiTheme="majorBidi" w:cstheme="majorBidi"/>
          <w:sz w:val="24"/>
          <w:szCs w:val="24"/>
          <w:lang w:eastAsia="es-ES"/>
        </w:rPr>
        <w:t>il</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risultato</w:t>
      </w:r>
      <w:proofErr w:type="spellEnd"/>
      <w:r w:rsidRPr="00AA7017">
        <w:rPr>
          <w:rFonts w:asciiTheme="majorBidi" w:eastAsia="Times New Roman" w:hAnsiTheme="majorBidi" w:cstheme="majorBidi"/>
          <w:sz w:val="24"/>
          <w:szCs w:val="24"/>
          <w:lang w:eastAsia="es-ES"/>
        </w:rPr>
        <w:t xml:space="preserve"> di un </w:t>
      </w:r>
      <w:proofErr w:type="spellStart"/>
      <w:r w:rsidRPr="00AA7017">
        <w:rPr>
          <w:rFonts w:asciiTheme="majorBidi" w:eastAsia="Times New Roman" w:hAnsiTheme="majorBidi" w:cstheme="majorBidi"/>
          <w:sz w:val="24"/>
          <w:szCs w:val="24"/>
          <w:lang w:eastAsia="es-ES"/>
        </w:rPr>
        <w:t>intervento</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spirituale</w:t>
      </w:r>
      <w:proofErr w:type="spellEnd"/>
      <w:r w:rsidRPr="00AA7017">
        <w:rPr>
          <w:rFonts w:asciiTheme="majorBidi" w:eastAsia="Times New Roman" w:hAnsiTheme="majorBidi" w:cstheme="majorBidi"/>
          <w:sz w:val="24"/>
          <w:szCs w:val="24"/>
          <w:lang w:eastAsia="es-ES"/>
        </w:rPr>
        <w:t xml:space="preserve"> del Maestro </w:t>
      </w:r>
      <w:proofErr w:type="spellStart"/>
      <w:r w:rsidRPr="00AA7017">
        <w:rPr>
          <w:rFonts w:asciiTheme="majorBidi" w:eastAsia="Times New Roman" w:hAnsiTheme="majorBidi" w:cstheme="majorBidi"/>
          <w:sz w:val="24"/>
          <w:szCs w:val="24"/>
          <w:lang w:eastAsia="es-ES"/>
        </w:rPr>
        <w:t>esteriore</w:t>
      </w:r>
      <w:proofErr w:type="spellEnd"/>
      <w:r w:rsidRPr="00AA7017">
        <w:rPr>
          <w:rFonts w:asciiTheme="majorBidi" w:eastAsia="Times New Roman" w:hAnsiTheme="majorBidi" w:cstheme="majorBidi"/>
          <w:sz w:val="24"/>
          <w:szCs w:val="24"/>
          <w:lang w:eastAsia="es-ES"/>
        </w:rPr>
        <w:t>.</w:t>
      </w:r>
    </w:p>
    <w:p w14:paraId="659FDF00" w14:textId="2E83EA16" w:rsidR="009C151C" w:rsidRPr="00AA7017" w:rsidRDefault="009C151C" w:rsidP="00D6356C">
      <w:pPr>
        <w:textAlignment w:val="baseline"/>
        <w:rPr>
          <w:rFonts w:asciiTheme="majorBidi" w:eastAsia="Times New Roman" w:hAnsiTheme="majorBidi" w:cstheme="majorBidi"/>
          <w:sz w:val="24"/>
          <w:szCs w:val="24"/>
          <w:lang w:eastAsia="es-ES"/>
        </w:rPr>
      </w:pPr>
    </w:p>
    <w:p w14:paraId="0D16D4AC" w14:textId="744ADD24" w:rsidR="009C151C" w:rsidRPr="00AA7017" w:rsidRDefault="009C151C" w:rsidP="00D6356C">
      <w:pPr>
        <w:textAlignment w:val="baseline"/>
        <w:rPr>
          <w:rFonts w:asciiTheme="majorBidi" w:eastAsia="Times New Roman" w:hAnsiTheme="majorBidi" w:cstheme="majorBidi"/>
          <w:b/>
          <w:bCs/>
          <w:i/>
          <w:iCs/>
          <w:sz w:val="24"/>
          <w:szCs w:val="24"/>
          <w:lang w:eastAsia="es-ES"/>
        </w:rPr>
      </w:pPr>
      <w:r w:rsidRPr="00AA7017">
        <w:rPr>
          <w:rFonts w:asciiTheme="majorBidi" w:eastAsia="Times New Roman" w:hAnsiTheme="majorBidi" w:cstheme="majorBidi"/>
          <w:sz w:val="24"/>
          <w:szCs w:val="24"/>
          <w:lang w:eastAsia="es-ES"/>
        </w:rPr>
        <w:t>Francisco</w:t>
      </w:r>
      <w:r w:rsidR="004F3242" w:rsidRPr="00AA7017">
        <w:rPr>
          <w:rFonts w:asciiTheme="majorBidi" w:eastAsia="Times New Roman" w:hAnsiTheme="majorBidi" w:cstheme="majorBidi"/>
          <w:sz w:val="24"/>
          <w:szCs w:val="24"/>
          <w:lang w:eastAsia="es-ES"/>
        </w:rPr>
        <w:t xml:space="preserve"> Martínez</w:t>
      </w:r>
      <w:r w:rsidR="00E06C28" w:rsidRPr="00AA7017">
        <w:rPr>
          <w:rFonts w:asciiTheme="majorBidi" w:eastAsia="Times New Roman" w:hAnsiTheme="majorBidi" w:cstheme="majorBidi"/>
          <w:sz w:val="24"/>
          <w:szCs w:val="24"/>
          <w:lang w:eastAsia="es-ES"/>
        </w:rPr>
        <w:t>:</w:t>
      </w:r>
      <w:r w:rsidR="00C9490A" w:rsidRPr="00AA7017">
        <w:rPr>
          <w:rFonts w:asciiTheme="majorBidi" w:hAnsiTheme="majorBidi" w:cstheme="majorBidi"/>
          <w:b/>
          <w:bCs/>
          <w:i/>
          <w:iCs/>
          <w:sz w:val="24"/>
          <w:szCs w:val="24"/>
          <w:shd w:val="clear" w:color="auto" w:fill="FFFFFF"/>
        </w:rPr>
        <w:t xml:space="preserve"> </w:t>
      </w:r>
      <w:r w:rsidR="00C9490A" w:rsidRPr="00AA7017">
        <w:rPr>
          <w:rFonts w:asciiTheme="majorBidi" w:eastAsia="Times New Roman" w:hAnsiTheme="majorBidi" w:cstheme="majorBidi"/>
          <w:b/>
          <w:bCs/>
          <w:i/>
          <w:iCs/>
          <w:sz w:val="24"/>
          <w:szCs w:val="24"/>
          <w:lang w:eastAsia="es-ES"/>
        </w:rPr>
        <w:t xml:space="preserve">Jacob </w:t>
      </w:r>
      <w:proofErr w:type="spellStart"/>
      <w:r w:rsidR="00C9490A" w:rsidRPr="00AA7017">
        <w:rPr>
          <w:rFonts w:asciiTheme="majorBidi" w:eastAsia="Times New Roman" w:hAnsiTheme="majorBidi" w:cstheme="majorBidi"/>
          <w:b/>
          <w:bCs/>
          <w:i/>
          <w:iCs/>
          <w:sz w:val="24"/>
          <w:szCs w:val="24"/>
          <w:lang w:eastAsia="es-ES"/>
        </w:rPr>
        <w:t>Boehme</w:t>
      </w:r>
      <w:proofErr w:type="spellEnd"/>
      <w:r w:rsidR="00C9490A" w:rsidRPr="00AA7017">
        <w:rPr>
          <w:rFonts w:asciiTheme="majorBidi" w:eastAsia="Times New Roman" w:hAnsiTheme="majorBidi" w:cstheme="majorBidi"/>
          <w:b/>
          <w:bCs/>
          <w:i/>
          <w:iCs/>
          <w:sz w:val="24"/>
          <w:szCs w:val="24"/>
          <w:lang w:eastAsia="es-ES"/>
        </w:rPr>
        <w:t xml:space="preserve"> y </w:t>
      </w:r>
      <w:proofErr w:type="spellStart"/>
      <w:r w:rsidR="00C9490A" w:rsidRPr="00AA7017">
        <w:rPr>
          <w:rFonts w:asciiTheme="majorBidi" w:eastAsia="Times New Roman" w:hAnsiTheme="majorBidi" w:cstheme="majorBidi"/>
          <w:b/>
          <w:bCs/>
          <w:i/>
          <w:iCs/>
          <w:sz w:val="24"/>
          <w:szCs w:val="24"/>
          <w:lang w:eastAsia="es-ES"/>
        </w:rPr>
        <w:t>Meister</w:t>
      </w:r>
      <w:proofErr w:type="spellEnd"/>
      <w:r w:rsidR="00C9490A" w:rsidRPr="00AA7017">
        <w:rPr>
          <w:rFonts w:asciiTheme="majorBidi" w:eastAsia="Times New Roman" w:hAnsiTheme="majorBidi" w:cstheme="majorBidi"/>
          <w:b/>
          <w:bCs/>
          <w:i/>
          <w:iCs/>
          <w:sz w:val="24"/>
          <w:szCs w:val="24"/>
          <w:lang w:eastAsia="es-ES"/>
        </w:rPr>
        <w:t xml:space="preserve"> </w:t>
      </w:r>
      <w:proofErr w:type="spellStart"/>
      <w:r w:rsidR="00C9490A" w:rsidRPr="00AA7017">
        <w:rPr>
          <w:rFonts w:asciiTheme="majorBidi" w:eastAsia="Times New Roman" w:hAnsiTheme="majorBidi" w:cstheme="majorBidi"/>
          <w:b/>
          <w:bCs/>
          <w:i/>
          <w:iCs/>
          <w:sz w:val="24"/>
          <w:szCs w:val="24"/>
          <w:lang w:eastAsia="es-ES"/>
        </w:rPr>
        <w:t>Eckhart</w:t>
      </w:r>
      <w:proofErr w:type="spellEnd"/>
      <w:r w:rsidR="00C9490A" w:rsidRPr="00AA7017">
        <w:rPr>
          <w:rFonts w:asciiTheme="majorBidi" w:eastAsia="Times New Roman" w:hAnsiTheme="majorBidi" w:cstheme="majorBidi"/>
          <w:b/>
          <w:bCs/>
          <w:i/>
          <w:iCs/>
          <w:sz w:val="24"/>
          <w:szCs w:val="24"/>
          <w:lang w:eastAsia="es-ES"/>
        </w:rPr>
        <w:t>: santidad e inspiración</w:t>
      </w:r>
      <w:r w:rsidR="00E206BC" w:rsidRPr="00AA7017">
        <w:rPr>
          <w:rFonts w:asciiTheme="majorBidi" w:eastAsia="Times New Roman" w:hAnsiTheme="majorBidi" w:cstheme="majorBidi"/>
          <w:b/>
          <w:bCs/>
          <w:i/>
          <w:iCs/>
          <w:sz w:val="24"/>
          <w:szCs w:val="24"/>
          <w:lang w:eastAsia="es-ES"/>
        </w:rPr>
        <w:t>.</w:t>
      </w:r>
    </w:p>
    <w:p w14:paraId="2A05EEDB" w14:textId="40A91243" w:rsidR="009A0A40" w:rsidRPr="00AA7017" w:rsidRDefault="009A0A40" w:rsidP="00D6356C">
      <w:pPr>
        <w:textAlignment w:val="baseline"/>
        <w:rPr>
          <w:rFonts w:asciiTheme="majorBidi" w:eastAsia="Times New Roman" w:hAnsiTheme="majorBidi" w:cstheme="majorBidi"/>
          <w:sz w:val="24"/>
          <w:szCs w:val="24"/>
          <w:lang w:eastAsia="es-ES"/>
        </w:rPr>
      </w:pPr>
    </w:p>
    <w:p w14:paraId="312E71DA" w14:textId="5F063B0B" w:rsidR="009A0A40" w:rsidRPr="00AA7017" w:rsidRDefault="00C534C8" w:rsidP="00D6356C">
      <w:pPr>
        <w:textAlignment w:val="baseline"/>
        <w:rPr>
          <w:rFonts w:asciiTheme="majorBidi" w:eastAsia="Times New Roman" w:hAnsiTheme="majorBidi" w:cstheme="majorBidi"/>
          <w:sz w:val="24"/>
          <w:szCs w:val="24"/>
          <w:lang w:eastAsia="es-ES"/>
        </w:rPr>
      </w:pPr>
      <w:r w:rsidRPr="00AA7017">
        <w:rPr>
          <w:rFonts w:asciiTheme="majorBidi" w:eastAsia="Times New Roman" w:hAnsiTheme="majorBidi" w:cstheme="majorBidi"/>
          <w:sz w:val="24"/>
          <w:szCs w:val="24"/>
          <w:lang w:eastAsia="es-ES"/>
        </w:rPr>
        <w:t xml:space="preserve">De </w:t>
      </w:r>
      <w:proofErr w:type="spellStart"/>
      <w:r w:rsidRPr="00AA7017">
        <w:rPr>
          <w:rFonts w:asciiTheme="majorBidi" w:eastAsia="Times New Roman" w:hAnsiTheme="majorBidi" w:cstheme="majorBidi"/>
          <w:sz w:val="24"/>
          <w:szCs w:val="24"/>
          <w:lang w:eastAsia="es-ES"/>
        </w:rPr>
        <w:t>Meister</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Eckhart</w:t>
      </w:r>
      <w:proofErr w:type="spellEnd"/>
      <w:r w:rsidRPr="00AA7017">
        <w:rPr>
          <w:rFonts w:asciiTheme="majorBidi" w:eastAsia="Times New Roman" w:hAnsiTheme="majorBidi" w:cstheme="majorBidi"/>
          <w:sz w:val="24"/>
          <w:szCs w:val="24"/>
          <w:lang w:eastAsia="es-ES"/>
        </w:rPr>
        <w:t xml:space="preserve"> </w:t>
      </w:r>
      <w:r w:rsidR="00062C7F" w:rsidRPr="00AA7017">
        <w:rPr>
          <w:rFonts w:asciiTheme="majorBidi" w:eastAsia="Times New Roman" w:hAnsiTheme="majorBidi" w:cstheme="majorBidi"/>
          <w:sz w:val="24"/>
          <w:szCs w:val="24"/>
          <w:lang w:eastAsia="es-ES"/>
        </w:rPr>
        <w:t xml:space="preserve">dejó escrito Franz </w:t>
      </w:r>
      <w:r w:rsidR="00CA4E66" w:rsidRPr="00AA7017">
        <w:rPr>
          <w:rFonts w:asciiTheme="majorBidi" w:eastAsia="Times New Roman" w:hAnsiTheme="majorBidi" w:cstheme="majorBidi"/>
          <w:sz w:val="24"/>
          <w:szCs w:val="24"/>
          <w:lang w:eastAsia="es-ES"/>
        </w:rPr>
        <w:t xml:space="preserve">von </w:t>
      </w:r>
      <w:proofErr w:type="spellStart"/>
      <w:r w:rsidR="00CA4E66" w:rsidRPr="00AA7017">
        <w:rPr>
          <w:rFonts w:asciiTheme="majorBidi" w:eastAsia="Times New Roman" w:hAnsiTheme="majorBidi" w:cstheme="majorBidi"/>
          <w:sz w:val="24"/>
          <w:szCs w:val="24"/>
          <w:lang w:eastAsia="es-ES"/>
        </w:rPr>
        <w:t>Baader</w:t>
      </w:r>
      <w:proofErr w:type="spellEnd"/>
      <w:r w:rsidR="00CA4E66" w:rsidRPr="00AA7017">
        <w:rPr>
          <w:rFonts w:asciiTheme="majorBidi" w:eastAsia="Times New Roman" w:hAnsiTheme="majorBidi" w:cstheme="majorBidi"/>
          <w:sz w:val="24"/>
          <w:szCs w:val="24"/>
          <w:lang w:eastAsia="es-ES"/>
        </w:rPr>
        <w:t xml:space="preserve"> que </w:t>
      </w:r>
      <w:r w:rsidR="003E065B" w:rsidRPr="00AA7017">
        <w:rPr>
          <w:rFonts w:asciiTheme="majorBidi" w:eastAsia="Times New Roman" w:hAnsiTheme="majorBidi" w:cstheme="majorBidi"/>
          <w:sz w:val="24"/>
          <w:szCs w:val="24"/>
          <w:lang w:eastAsia="es-ES"/>
        </w:rPr>
        <w:t>“</w:t>
      </w:r>
      <w:r w:rsidR="00CA4E66" w:rsidRPr="00AA7017">
        <w:rPr>
          <w:rFonts w:asciiTheme="majorBidi" w:eastAsia="Times New Roman" w:hAnsiTheme="majorBidi" w:cstheme="majorBidi"/>
          <w:sz w:val="24"/>
          <w:szCs w:val="24"/>
          <w:lang w:eastAsia="es-ES"/>
        </w:rPr>
        <w:t xml:space="preserve">fue el </w:t>
      </w:r>
      <w:r w:rsidR="00694A31" w:rsidRPr="00AA7017">
        <w:rPr>
          <w:rFonts w:asciiTheme="majorBidi" w:eastAsia="Times New Roman" w:hAnsiTheme="majorBidi" w:cstheme="majorBidi"/>
          <w:sz w:val="24"/>
          <w:szCs w:val="24"/>
          <w:lang w:eastAsia="es-ES"/>
        </w:rPr>
        <w:t>teólogo más iluminado de toda la Edad Media</w:t>
      </w:r>
      <w:r w:rsidR="003E065B" w:rsidRPr="00AA7017">
        <w:rPr>
          <w:rFonts w:asciiTheme="majorBidi" w:eastAsia="Times New Roman" w:hAnsiTheme="majorBidi" w:cstheme="majorBidi"/>
          <w:sz w:val="24"/>
          <w:szCs w:val="24"/>
          <w:lang w:eastAsia="es-ES"/>
        </w:rPr>
        <w:t>”</w:t>
      </w:r>
      <w:r w:rsidR="000B741D" w:rsidRPr="00AA7017">
        <w:rPr>
          <w:rFonts w:asciiTheme="majorBidi" w:eastAsia="Times New Roman" w:hAnsiTheme="majorBidi" w:cstheme="majorBidi"/>
          <w:sz w:val="24"/>
          <w:szCs w:val="24"/>
          <w:lang w:eastAsia="es-ES"/>
        </w:rPr>
        <w:t>, mientras que Schelling</w:t>
      </w:r>
      <w:r w:rsidR="00BB4306" w:rsidRPr="00AA7017">
        <w:rPr>
          <w:rFonts w:asciiTheme="majorBidi" w:eastAsia="Times New Roman" w:hAnsiTheme="majorBidi" w:cstheme="majorBidi"/>
          <w:sz w:val="24"/>
          <w:szCs w:val="24"/>
          <w:lang w:eastAsia="es-ES"/>
        </w:rPr>
        <w:t xml:space="preserve"> pensaba</w:t>
      </w:r>
      <w:r w:rsidR="00D45C22" w:rsidRPr="00AA7017">
        <w:rPr>
          <w:rFonts w:asciiTheme="majorBidi" w:eastAsia="Times New Roman" w:hAnsiTheme="majorBidi" w:cstheme="majorBidi"/>
          <w:sz w:val="24"/>
          <w:szCs w:val="24"/>
          <w:lang w:eastAsia="es-ES"/>
        </w:rPr>
        <w:t xml:space="preserve"> </w:t>
      </w:r>
      <w:r w:rsidR="00D64C54">
        <w:rPr>
          <w:rFonts w:asciiTheme="majorBidi" w:eastAsia="Times New Roman" w:hAnsiTheme="majorBidi" w:cstheme="majorBidi"/>
          <w:sz w:val="24"/>
          <w:szCs w:val="24"/>
          <w:lang w:eastAsia="es-ES"/>
        </w:rPr>
        <w:t xml:space="preserve">de Jacob </w:t>
      </w:r>
      <w:proofErr w:type="spellStart"/>
      <w:r w:rsidR="00D64C54">
        <w:rPr>
          <w:rFonts w:asciiTheme="majorBidi" w:eastAsia="Times New Roman" w:hAnsiTheme="majorBidi" w:cstheme="majorBidi"/>
          <w:sz w:val="24"/>
          <w:szCs w:val="24"/>
          <w:lang w:eastAsia="es-ES"/>
        </w:rPr>
        <w:t>Boehme</w:t>
      </w:r>
      <w:proofErr w:type="spellEnd"/>
      <w:r w:rsidR="00D64C54">
        <w:rPr>
          <w:rFonts w:asciiTheme="majorBidi" w:eastAsia="Times New Roman" w:hAnsiTheme="majorBidi" w:cstheme="majorBidi"/>
          <w:sz w:val="24"/>
          <w:szCs w:val="24"/>
          <w:lang w:eastAsia="es-ES"/>
        </w:rPr>
        <w:t xml:space="preserve"> </w:t>
      </w:r>
      <w:r w:rsidR="00D45C22" w:rsidRPr="00AA7017">
        <w:rPr>
          <w:rFonts w:asciiTheme="majorBidi" w:eastAsia="Times New Roman" w:hAnsiTheme="majorBidi" w:cstheme="majorBidi"/>
          <w:sz w:val="24"/>
          <w:szCs w:val="24"/>
          <w:lang w:eastAsia="es-ES"/>
        </w:rPr>
        <w:t xml:space="preserve">que </w:t>
      </w:r>
      <w:r w:rsidR="003E065B" w:rsidRPr="00AA7017">
        <w:rPr>
          <w:rFonts w:asciiTheme="majorBidi" w:eastAsia="Times New Roman" w:hAnsiTheme="majorBidi" w:cstheme="majorBidi"/>
          <w:sz w:val="24"/>
          <w:szCs w:val="24"/>
          <w:lang w:eastAsia="es-ES"/>
        </w:rPr>
        <w:t>“</w:t>
      </w:r>
      <w:r w:rsidR="00D45C22" w:rsidRPr="00AA7017">
        <w:rPr>
          <w:rFonts w:asciiTheme="majorBidi" w:eastAsia="Times New Roman" w:hAnsiTheme="majorBidi" w:cstheme="majorBidi"/>
          <w:sz w:val="24"/>
          <w:szCs w:val="24"/>
          <w:lang w:eastAsia="es-ES"/>
        </w:rPr>
        <w:t>fue una aparición milagrosa</w:t>
      </w:r>
      <w:r w:rsidR="00713B59" w:rsidRPr="00AA7017">
        <w:rPr>
          <w:rFonts w:asciiTheme="majorBidi" w:eastAsia="Times New Roman" w:hAnsiTheme="majorBidi" w:cstheme="majorBidi"/>
          <w:sz w:val="24"/>
          <w:szCs w:val="24"/>
          <w:lang w:eastAsia="es-ES"/>
        </w:rPr>
        <w:t xml:space="preserve"> en la historia de la humanidad y</w:t>
      </w:r>
      <w:r w:rsidR="008C2DF0" w:rsidRPr="00AA7017">
        <w:rPr>
          <w:rFonts w:asciiTheme="majorBidi" w:eastAsia="Times New Roman" w:hAnsiTheme="majorBidi" w:cstheme="majorBidi"/>
          <w:sz w:val="24"/>
          <w:szCs w:val="24"/>
          <w:lang w:eastAsia="es-ES"/>
        </w:rPr>
        <w:t xml:space="preserve">, más particularmente, en la </w:t>
      </w:r>
      <w:r w:rsidR="004A2651" w:rsidRPr="00AA7017">
        <w:rPr>
          <w:rFonts w:asciiTheme="majorBidi" w:eastAsia="Times New Roman" w:hAnsiTheme="majorBidi" w:cstheme="majorBidi"/>
          <w:sz w:val="24"/>
          <w:szCs w:val="24"/>
          <w:lang w:eastAsia="es-ES"/>
        </w:rPr>
        <w:t xml:space="preserve">del </w:t>
      </w:r>
      <w:r w:rsidR="00AF5E64" w:rsidRPr="00AA7017">
        <w:rPr>
          <w:rFonts w:asciiTheme="majorBidi" w:eastAsia="Times New Roman" w:hAnsiTheme="majorBidi" w:cstheme="majorBidi"/>
          <w:sz w:val="24"/>
          <w:szCs w:val="24"/>
          <w:lang w:eastAsia="es-ES"/>
        </w:rPr>
        <w:t>espíritu</w:t>
      </w:r>
      <w:r w:rsidR="00873966" w:rsidRPr="00AA7017">
        <w:rPr>
          <w:rFonts w:asciiTheme="majorBidi" w:eastAsia="Times New Roman" w:hAnsiTheme="majorBidi" w:cstheme="majorBidi"/>
          <w:sz w:val="24"/>
          <w:szCs w:val="24"/>
          <w:lang w:eastAsia="es-ES"/>
        </w:rPr>
        <w:t xml:space="preserve"> alemán</w:t>
      </w:r>
      <w:r w:rsidR="00366A0D" w:rsidRPr="00AA7017">
        <w:rPr>
          <w:rFonts w:asciiTheme="majorBidi" w:eastAsia="Times New Roman" w:hAnsiTheme="majorBidi" w:cstheme="majorBidi"/>
          <w:sz w:val="24"/>
          <w:szCs w:val="24"/>
          <w:lang w:eastAsia="es-ES"/>
        </w:rPr>
        <w:t>”</w:t>
      </w:r>
      <w:r w:rsidR="00BB4306" w:rsidRPr="00AA7017">
        <w:rPr>
          <w:rFonts w:asciiTheme="majorBidi" w:eastAsia="Times New Roman" w:hAnsiTheme="majorBidi" w:cstheme="majorBidi"/>
          <w:sz w:val="24"/>
          <w:szCs w:val="24"/>
          <w:lang w:eastAsia="es-ES"/>
        </w:rPr>
        <w:t xml:space="preserve">. </w:t>
      </w:r>
      <w:r w:rsidR="00D227EC" w:rsidRPr="00AA7017">
        <w:rPr>
          <w:rFonts w:asciiTheme="majorBidi" w:eastAsia="Times New Roman" w:hAnsiTheme="majorBidi" w:cstheme="majorBidi"/>
          <w:sz w:val="24"/>
          <w:szCs w:val="24"/>
          <w:lang w:eastAsia="es-ES"/>
        </w:rPr>
        <w:t>Esta</w:t>
      </w:r>
      <w:r w:rsidR="00B561B2" w:rsidRPr="00AA7017">
        <w:rPr>
          <w:rFonts w:asciiTheme="majorBidi" w:eastAsia="Times New Roman" w:hAnsiTheme="majorBidi" w:cstheme="majorBidi"/>
          <w:sz w:val="24"/>
          <w:szCs w:val="24"/>
          <w:lang w:eastAsia="es-ES"/>
        </w:rPr>
        <w:t>s</w:t>
      </w:r>
      <w:r w:rsidR="00D227EC" w:rsidRPr="00AA7017">
        <w:rPr>
          <w:rFonts w:asciiTheme="majorBidi" w:eastAsia="Times New Roman" w:hAnsiTheme="majorBidi" w:cstheme="majorBidi"/>
          <w:sz w:val="24"/>
          <w:szCs w:val="24"/>
          <w:lang w:eastAsia="es-ES"/>
        </w:rPr>
        <w:t xml:space="preserve"> dos eminentes figuras </w:t>
      </w:r>
      <w:r w:rsidR="00E04603" w:rsidRPr="00AA7017">
        <w:rPr>
          <w:rFonts w:asciiTheme="majorBidi" w:eastAsia="Times New Roman" w:hAnsiTheme="majorBidi" w:cstheme="majorBidi"/>
          <w:sz w:val="24"/>
          <w:szCs w:val="24"/>
          <w:lang w:eastAsia="es-ES"/>
        </w:rPr>
        <w:t>de la mística cristiana</w:t>
      </w:r>
      <w:r w:rsidR="00A2073E" w:rsidRPr="00AA7017">
        <w:rPr>
          <w:rFonts w:asciiTheme="majorBidi" w:eastAsia="Times New Roman" w:hAnsiTheme="majorBidi" w:cstheme="majorBidi"/>
          <w:sz w:val="24"/>
          <w:szCs w:val="24"/>
          <w:lang w:eastAsia="es-ES"/>
        </w:rPr>
        <w:t xml:space="preserve">, </w:t>
      </w:r>
      <w:r w:rsidR="00934364" w:rsidRPr="00AA7017">
        <w:rPr>
          <w:rFonts w:asciiTheme="majorBidi" w:eastAsia="Times New Roman" w:hAnsiTheme="majorBidi" w:cstheme="majorBidi"/>
          <w:sz w:val="24"/>
          <w:szCs w:val="24"/>
          <w:lang w:eastAsia="es-ES"/>
        </w:rPr>
        <w:t xml:space="preserve">corazones </w:t>
      </w:r>
      <w:r w:rsidR="00841CF5" w:rsidRPr="00AA7017">
        <w:rPr>
          <w:rFonts w:asciiTheme="majorBidi" w:eastAsia="Times New Roman" w:hAnsiTheme="majorBidi" w:cstheme="majorBidi"/>
          <w:sz w:val="24"/>
          <w:szCs w:val="24"/>
          <w:lang w:eastAsia="es-ES"/>
        </w:rPr>
        <w:t xml:space="preserve">también </w:t>
      </w:r>
      <w:r w:rsidR="00934364" w:rsidRPr="00AA7017">
        <w:rPr>
          <w:rFonts w:asciiTheme="majorBidi" w:eastAsia="Times New Roman" w:hAnsiTheme="majorBidi" w:cstheme="majorBidi"/>
          <w:sz w:val="24"/>
          <w:szCs w:val="24"/>
          <w:lang w:eastAsia="es-ES"/>
        </w:rPr>
        <w:t xml:space="preserve">heterodoxos en el mejor sentido de la palabra, </w:t>
      </w:r>
      <w:r w:rsidR="00B41A6B" w:rsidRPr="00AA7017">
        <w:rPr>
          <w:rFonts w:asciiTheme="majorBidi" w:eastAsia="Times New Roman" w:hAnsiTheme="majorBidi" w:cstheme="majorBidi"/>
          <w:sz w:val="24"/>
          <w:szCs w:val="24"/>
          <w:lang w:eastAsia="es-ES"/>
        </w:rPr>
        <w:t xml:space="preserve">bien lejos de perder actualidad, </w:t>
      </w:r>
      <w:r w:rsidR="00934364" w:rsidRPr="00AA7017">
        <w:rPr>
          <w:rFonts w:asciiTheme="majorBidi" w:eastAsia="Times New Roman" w:hAnsiTheme="majorBidi" w:cstheme="majorBidi"/>
          <w:sz w:val="24"/>
          <w:szCs w:val="24"/>
          <w:lang w:eastAsia="es-ES"/>
        </w:rPr>
        <w:t>presentan significativas diferencias</w:t>
      </w:r>
      <w:r w:rsidR="00067A60" w:rsidRPr="00AA7017">
        <w:rPr>
          <w:rFonts w:asciiTheme="majorBidi" w:eastAsia="Times New Roman" w:hAnsiTheme="majorBidi" w:cstheme="majorBidi"/>
          <w:sz w:val="24"/>
          <w:szCs w:val="24"/>
          <w:lang w:eastAsia="es-ES"/>
        </w:rPr>
        <w:t xml:space="preserve"> (en mi opinión no tanto las del</w:t>
      </w:r>
      <w:r w:rsidR="0002192A" w:rsidRPr="00AA7017">
        <w:rPr>
          <w:rFonts w:asciiTheme="majorBidi" w:eastAsia="Times New Roman" w:hAnsiTheme="majorBidi" w:cstheme="majorBidi"/>
          <w:sz w:val="24"/>
          <w:szCs w:val="24"/>
          <w:lang w:eastAsia="es-ES"/>
        </w:rPr>
        <w:t xml:space="preserve"> teólogo y el teósofo)</w:t>
      </w:r>
      <w:r w:rsidR="00EF3A16" w:rsidRPr="00AA7017">
        <w:rPr>
          <w:rFonts w:asciiTheme="majorBidi" w:eastAsia="Times New Roman" w:hAnsiTheme="majorBidi" w:cstheme="majorBidi"/>
          <w:sz w:val="24"/>
          <w:szCs w:val="24"/>
          <w:lang w:eastAsia="es-ES"/>
        </w:rPr>
        <w:t xml:space="preserve">, propias </w:t>
      </w:r>
      <w:r w:rsidR="00A831E4" w:rsidRPr="00AA7017">
        <w:rPr>
          <w:rFonts w:asciiTheme="majorBidi" w:eastAsia="Times New Roman" w:hAnsiTheme="majorBidi" w:cstheme="majorBidi"/>
          <w:sz w:val="24"/>
          <w:szCs w:val="24"/>
          <w:lang w:eastAsia="es-ES"/>
        </w:rPr>
        <w:t xml:space="preserve">unas </w:t>
      </w:r>
      <w:r w:rsidR="00EF3A16" w:rsidRPr="00AA7017">
        <w:rPr>
          <w:rFonts w:asciiTheme="majorBidi" w:eastAsia="Times New Roman" w:hAnsiTheme="majorBidi" w:cstheme="majorBidi"/>
          <w:sz w:val="24"/>
          <w:szCs w:val="24"/>
          <w:lang w:eastAsia="es-ES"/>
        </w:rPr>
        <w:t xml:space="preserve">del final de la </w:t>
      </w:r>
      <w:r w:rsidR="00E45546" w:rsidRPr="00AA7017">
        <w:rPr>
          <w:rFonts w:asciiTheme="majorBidi" w:eastAsia="Times New Roman" w:hAnsiTheme="majorBidi" w:cstheme="majorBidi"/>
          <w:sz w:val="24"/>
          <w:szCs w:val="24"/>
          <w:lang w:eastAsia="es-ES"/>
        </w:rPr>
        <w:t>baja Edad Media y del</w:t>
      </w:r>
      <w:r w:rsidR="00EA785F" w:rsidRPr="00AA7017">
        <w:rPr>
          <w:rFonts w:asciiTheme="majorBidi" w:eastAsia="Times New Roman" w:hAnsiTheme="majorBidi" w:cstheme="majorBidi"/>
          <w:sz w:val="24"/>
          <w:szCs w:val="24"/>
          <w:lang w:eastAsia="es-ES"/>
        </w:rPr>
        <w:t xml:space="preserve"> tardío Renacimiento</w:t>
      </w:r>
      <w:r w:rsidR="00A831E4" w:rsidRPr="00AA7017">
        <w:rPr>
          <w:rFonts w:asciiTheme="majorBidi" w:eastAsia="Times New Roman" w:hAnsiTheme="majorBidi" w:cstheme="majorBidi"/>
          <w:sz w:val="24"/>
          <w:szCs w:val="24"/>
          <w:lang w:eastAsia="es-ES"/>
        </w:rPr>
        <w:t xml:space="preserve"> las otras</w:t>
      </w:r>
      <w:r w:rsidR="00EB40DA" w:rsidRPr="00AA7017">
        <w:rPr>
          <w:rFonts w:asciiTheme="majorBidi" w:eastAsia="Times New Roman" w:hAnsiTheme="majorBidi" w:cstheme="majorBidi"/>
          <w:sz w:val="24"/>
          <w:szCs w:val="24"/>
          <w:lang w:eastAsia="es-ES"/>
        </w:rPr>
        <w:t>, pero también sorprendentes concordancias</w:t>
      </w:r>
      <w:r w:rsidR="008F4EE8" w:rsidRPr="00AA7017">
        <w:rPr>
          <w:rFonts w:asciiTheme="majorBidi" w:eastAsia="Times New Roman" w:hAnsiTheme="majorBidi" w:cstheme="majorBidi"/>
          <w:sz w:val="24"/>
          <w:szCs w:val="24"/>
          <w:lang w:eastAsia="es-ES"/>
        </w:rPr>
        <w:t xml:space="preserve"> -sobre todo en su teología mística</w:t>
      </w:r>
      <w:r w:rsidR="00885599" w:rsidRPr="00AA7017">
        <w:rPr>
          <w:rFonts w:asciiTheme="majorBidi" w:eastAsia="Times New Roman" w:hAnsiTheme="majorBidi" w:cstheme="majorBidi"/>
          <w:sz w:val="24"/>
          <w:szCs w:val="24"/>
          <w:lang w:eastAsia="es-ES"/>
        </w:rPr>
        <w:t>, en su espiritualidad</w:t>
      </w:r>
      <w:r w:rsidR="00387BB5" w:rsidRPr="00AA7017">
        <w:rPr>
          <w:rFonts w:asciiTheme="majorBidi" w:eastAsia="Times New Roman" w:hAnsiTheme="majorBidi" w:cstheme="majorBidi"/>
          <w:sz w:val="24"/>
          <w:szCs w:val="24"/>
          <w:lang w:eastAsia="es-ES"/>
        </w:rPr>
        <w:t>- que hacen apasionante su estudio comparado</w:t>
      </w:r>
      <w:r w:rsidR="006F51C7" w:rsidRPr="00AA7017">
        <w:rPr>
          <w:rFonts w:asciiTheme="majorBidi" w:eastAsia="Times New Roman" w:hAnsiTheme="majorBidi" w:cstheme="majorBidi"/>
          <w:sz w:val="24"/>
          <w:szCs w:val="24"/>
          <w:lang w:eastAsia="es-ES"/>
        </w:rPr>
        <w:t>, su magisterio y su inspiración</w:t>
      </w:r>
      <w:r w:rsidR="00732BE1" w:rsidRPr="00AA7017">
        <w:rPr>
          <w:rFonts w:asciiTheme="majorBidi" w:eastAsia="Times New Roman" w:hAnsiTheme="majorBidi" w:cstheme="majorBidi"/>
          <w:sz w:val="24"/>
          <w:szCs w:val="24"/>
          <w:lang w:eastAsia="es-ES"/>
        </w:rPr>
        <w:t>, desde la fuente y el fondo que los alimenta.</w:t>
      </w:r>
      <w:r w:rsidR="00FA68D3" w:rsidRPr="00AA7017">
        <w:rPr>
          <w:rFonts w:asciiTheme="majorBidi" w:eastAsia="Times New Roman" w:hAnsiTheme="majorBidi" w:cstheme="majorBidi"/>
          <w:sz w:val="24"/>
          <w:szCs w:val="24"/>
          <w:lang w:eastAsia="es-ES"/>
        </w:rPr>
        <w:t xml:space="preserve"> </w:t>
      </w:r>
      <w:r w:rsidR="00F61E97" w:rsidRPr="00AA7017">
        <w:rPr>
          <w:rFonts w:asciiTheme="majorBidi" w:eastAsia="Times New Roman" w:hAnsiTheme="majorBidi" w:cstheme="majorBidi"/>
          <w:sz w:val="24"/>
          <w:szCs w:val="24"/>
          <w:lang w:eastAsia="es-ES"/>
        </w:rPr>
        <w:t>Sin contar las analogías</w:t>
      </w:r>
      <w:r w:rsidR="009A2318" w:rsidRPr="00AA7017">
        <w:rPr>
          <w:rFonts w:asciiTheme="majorBidi" w:eastAsia="Times New Roman" w:hAnsiTheme="majorBidi" w:cstheme="majorBidi"/>
          <w:sz w:val="24"/>
          <w:szCs w:val="24"/>
          <w:lang w:eastAsia="es-ES"/>
        </w:rPr>
        <w:t>,</w:t>
      </w:r>
      <w:r w:rsidR="00F61E97" w:rsidRPr="00AA7017">
        <w:rPr>
          <w:rFonts w:asciiTheme="majorBidi" w:eastAsia="Times New Roman" w:hAnsiTheme="majorBidi" w:cstheme="majorBidi"/>
          <w:sz w:val="24"/>
          <w:szCs w:val="24"/>
          <w:lang w:eastAsia="es-ES"/>
        </w:rPr>
        <w:t xml:space="preserve"> </w:t>
      </w:r>
      <w:r w:rsidR="009A2318" w:rsidRPr="00AA7017">
        <w:rPr>
          <w:rFonts w:asciiTheme="majorBidi" w:eastAsia="Times New Roman" w:hAnsiTheme="majorBidi" w:cstheme="majorBidi"/>
          <w:sz w:val="24"/>
          <w:szCs w:val="24"/>
          <w:lang w:eastAsia="es-ES"/>
        </w:rPr>
        <w:t xml:space="preserve">muy hondas, </w:t>
      </w:r>
      <w:r w:rsidR="00F61E97" w:rsidRPr="00AA7017">
        <w:rPr>
          <w:rFonts w:asciiTheme="majorBidi" w:eastAsia="Times New Roman" w:hAnsiTheme="majorBidi" w:cstheme="majorBidi"/>
          <w:sz w:val="24"/>
          <w:szCs w:val="24"/>
          <w:lang w:eastAsia="es-ES"/>
        </w:rPr>
        <w:t xml:space="preserve">con </w:t>
      </w:r>
      <w:proofErr w:type="spellStart"/>
      <w:r w:rsidR="00AF0906" w:rsidRPr="00AA7017">
        <w:rPr>
          <w:rFonts w:asciiTheme="majorBidi" w:eastAsia="Times New Roman" w:hAnsiTheme="majorBidi" w:cstheme="majorBidi"/>
          <w:sz w:val="24"/>
          <w:szCs w:val="24"/>
          <w:lang w:eastAsia="es-ES"/>
        </w:rPr>
        <w:t>Ibn</w:t>
      </w:r>
      <w:proofErr w:type="spellEnd"/>
      <w:r w:rsidR="00AF0906" w:rsidRPr="00AA7017">
        <w:rPr>
          <w:rFonts w:asciiTheme="majorBidi" w:eastAsia="Times New Roman" w:hAnsiTheme="majorBidi" w:cstheme="majorBidi"/>
          <w:sz w:val="24"/>
          <w:szCs w:val="24"/>
          <w:lang w:eastAsia="es-ES"/>
        </w:rPr>
        <w:t xml:space="preserve"> </w:t>
      </w:r>
      <w:proofErr w:type="spellStart"/>
      <w:r w:rsidR="00AF0906" w:rsidRPr="00AA7017">
        <w:rPr>
          <w:rFonts w:asciiTheme="majorBidi" w:eastAsia="Times New Roman" w:hAnsiTheme="majorBidi" w:cstheme="majorBidi"/>
          <w:sz w:val="24"/>
          <w:szCs w:val="24"/>
          <w:lang w:eastAsia="es-ES"/>
        </w:rPr>
        <w:t>Arabi</w:t>
      </w:r>
      <w:proofErr w:type="spellEnd"/>
      <w:r w:rsidR="007906AE" w:rsidRPr="00AA7017">
        <w:rPr>
          <w:rFonts w:asciiTheme="majorBidi" w:eastAsia="Times New Roman" w:hAnsiTheme="majorBidi" w:cstheme="majorBidi"/>
          <w:sz w:val="24"/>
          <w:szCs w:val="24"/>
          <w:lang w:eastAsia="es-ES"/>
        </w:rPr>
        <w:t xml:space="preserve">. </w:t>
      </w:r>
      <w:proofErr w:type="spellStart"/>
      <w:r w:rsidR="00FA68D3" w:rsidRPr="00AA7017">
        <w:rPr>
          <w:rFonts w:asciiTheme="majorBidi" w:eastAsia="Times New Roman" w:hAnsiTheme="majorBidi" w:cstheme="majorBidi"/>
          <w:sz w:val="24"/>
          <w:szCs w:val="24"/>
          <w:lang w:eastAsia="es-ES"/>
        </w:rPr>
        <w:t>Eckhart</w:t>
      </w:r>
      <w:proofErr w:type="spellEnd"/>
      <w:r w:rsidR="00FA68D3" w:rsidRPr="00AA7017">
        <w:rPr>
          <w:rFonts w:asciiTheme="majorBidi" w:eastAsia="Times New Roman" w:hAnsiTheme="majorBidi" w:cstheme="majorBidi"/>
          <w:sz w:val="24"/>
          <w:szCs w:val="24"/>
          <w:lang w:eastAsia="es-ES"/>
        </w:rPr>
        <w:t xml:space="preserve"> fue ante todo </w:t>
      </w:r>
      <w:proofErr w:type="spellStart"/>
      <w:r w:rsidR="00FA68D3" w:rsidRPr="00AA7017">
        <w:rPr>
          <w:rFonts w:asciiTheme="majorBidi" w:eastAsia="Times New Roman" w:hAnsiTheme="majorBidi" w:cstheme="majorBidi"/>
          <w:i/>
          <w:iCs/>
          <w:sz w:val="24"/>
          <w:szCs w:val="24"/>
          <w:lang w:eastAsia="es-ES"/>
        </w:rPr>
        <w:t>Lebemeister</w:t>
      </w:r>
      <w:proofErr w:type="spellEnd"/>
      <w:r w:rsidR="00FA68D3" w:rsidRPr="00AA7017">
        <w:rPr>
          <w:rFonts w:asciiTheme="majorBidi" w:eastAsia="Times New Roman" w:hAnsiTheme="majorBidi" w:cstheme="majorBidi"/>
          <w:sz w:val="24"/>
          <w:szCs w:val="24"/>
          <w:lang w:eastAsia="es-ES"/>
        </w:rPr>
        <w:t xml:space="preserve"> (maestro de vida)</w:t>
      </w:r>
      <w:r w:rsidR="00850287" w:rsidRPr="00AA7017">
        <w:rPr>
          <w:rFonts w:asciiTheme="majorBidi" w:eastAsia="Times New Roman" w:hAnsiTheme="majorBidi" w:cstheme="majorBidi"/>
          <w:sz w:val="24"/>
          <w:szCs w:val="24"/>
          <w:lang w:eastAsia="es-ES"/>
        </w:rPr>
        <w:t xml:space="preserve"> y no sólo </w:t>
      </w:r>
      <w:proofErr w:type="spellStart"/>
      <w:r w:rsidR="00850287" w:rsidRPr="00AA7017">
        <w:rPr>
          <w:rFonts w:asciiTheme="majorBidi" w:eastAsia="Times New Roman" w:hAnsiTheme="majorBidi" w:cstheme="majorBidi"/>
          <w:i/>
          <w:iCs/>
          <w:sz w:val="24"/>
          <w:szCs w:val="24"/>
          <w:lang w:eastAsia="es-ES"/>
        </w:rPr>
        <w:t>lesemeister</w:t>
      </w:r>
      <w:proofErr w:type="spellEnd"/>
      <w:r w:rsidR="00850287" w:rsidRPr="00AA7017">
        <w:rPr>
          <w:rFonts w:asciiTheme="majorBidi" w:eastAsia="Times New Roman" w:hAnsiTheme="majorBidi" w:cstheme="majorBidi"/>
          <w:sz w:val="24"/>
          <w:szCs w:val="24"/>
          <w:lang w:eastAsia="es-ES"/>
        </w:rPr>
        <w:t xml:space="preserve"> (maestro </w:t>
      </w:r>
      <w:r w:rsidR="009103D7" w:rsidRPr="00AA7017">
        <w:rPr>
          <w:rFonts w:asciiTheme="majorBidi" w:eastAsia="Times New Roman" w:hAnsiTheme="majorBidi" w:cstheme="majorBidi"/>
          <w:sz w:val="24"/>
          <w:szCs w:val="24"/>
          <w:lang w:eastAsia="es-ES"/>
        </w:rPr>
        <w:t xml:space="preserve">lector </w:t>
      </w:r>
      <w:r w:rsidR="00850287" w:rsidRPr="00AA7017">
        <w:rPr>
          <w:rFonts w:asciiTheme="majorBidi" w:eastAsia="Times New Roman" w:hAnsiTheme="majorBidi" w:cstheme="majorBidi"/>
          <w:sz w:val="24"/>
          <w:szCs w:val="24"/>
          <w:lang w:eastAsia="es-ES"/>
        </w:rPr>
        <w:t>de teología</w:t>
      </w:r>
      <w:r w:rsidR="001021C9" w:rsidRPr="00AA7017">
        <w:rPr>
          <w:rFonts w:asciiTheme="majorBidi" w:eastAsia="Times New Roman" w:hAnsiTheme="majorBidi" w:cstheme="majorBidi"/>
          <w:sz w:val="24"/>
          <w:szCs w:val="24"/>
          <w:lang w:eastAsia="es-ES"/>
        </w:rPr>
        <w:t>, que enseñó dos veces en París)</w:t>
      </w:r>
      <w:r w:rsidR="006179DD" w:rsidRPr="00AA7017">
        <w:rPr>
          <w:rFonts w:asciiTheme="majorBidi" w:eastAsia="Times New Roman" w:hAnsiTheme="majorBidi" w:cstheme="majorBidi"/>
          <w:sz w:val="24"/>
          <w:szCs w:val="24"/>
          <w:lang w:eastAsia="es-ES"/>
        </w:rPr>
        <w:t xml:space="preserve">; </w:t>
      </w:r>
      <w:proofErr w:type="spellStart"/>
      <w:r w:rsidR="006179DD" w:rsidRPr="00AA7017">
        <w:rPr>
          <w:rFonts w:asciiTheme="majorBidi" w:eastAsia="Times New Roman" w:hAnsiTheme="majorBidi" w:cstheme="majorBidi"/>
          <w:sz w:val="24"/>
          <w:szCs w:val="24"/>
          <w:lang w:eastAsia="es-ES"/>
        </w:rPr>
        <w:t>Boehme</w:t>
      </w:r>
      <w:proofErr w:type="spellEnd"/>
      <w:r w:rsidR="007C2F3D" w:rsidRPr="00AA7017">
        <w:rPr>
          <w:rFonts w:asciiTheme="majorBidi" w:eastAsia="Times New Roman" w:hAnsiTheme="majorBidi" w:cstheme="majorBidi"/>
          <w:sz w:val="24"/>
          <w:szCs w:val="24"/>
          <w:lang w:eastAsia="es-ES"/>
        </w:rPr>
        <w:t>, visionario inspirado</w:t>
      </w:r>
      <w:r w:rsidR="00393C61" w:rsidRPr="00AA7017">
        <w:rPr>
          <w:rFonts w:asciiTheme="majorBidi" w:eastAsia="Times New Roman" w:hAnsiTheme="majorBidi" w:cstheme="majorBidi"/>
          <w:sz w:val="24"/>
          <w:szCs w:val="24"/>
          <w:lang w:eastAsia="es-ES"/>
        </w:rPr>
        <w:t xml:space="preserve"> </w:t>
      </w:r>
      <w:r w:rsidR="009A0763" w:rsidRPr="00AA7017">
        <w:rPr>
          <w:rFonts w:asciiTheme="majorBidi" w:eastAsia="Times New Roman" w:hAnsiTheme="majorBidi" w:cstheme="majorBidi"/>
          <w:sz w:val="24"/>
          <w:szCs w:val="24"/>
          <w:lang w:eastAsia="es-ES"/>
        </w:rPr>
        <w:t>antes que alquimista o cabalista</w:t>
      </w:r>
      <w:r w:rsidR="004E7B88" w:rsidRPr="00AA7017">
        <w:rPr>
          <w:rFonts w:asciiTheme="majorBidi" w:eastAsia="Times New Roman" w:hAnsiTheme="majorBidi" w:cstheme="majorBidi"/>
          <w:sz w:val="24"/>
          <w:szCs w:val="24"/>
          <w:lang w:eastAsia="es-ES"/>
        </w:rPr>
        <w:t>. El primero habló del Fondo</w:t>
      </w:r>
      <w:r w:rsidR="00B31AA2" w:rsidRPr="00AA7017">
        <w:rPr>
          <w:rFonts w:asciiTheme="majorBidi" w:eastAsia="Times New Roman" w:hAnsiTheme="majorBidi" w:cstheme="majorBidi"/>
          <w:sz w:val="24"/>
          <w:szCs w:val="24"/>
          <w:lang w:eastAsia="es-ES"/>
        </w:rPr>
        <w:t xml:space="preserve"> </w:t>
      </w:r>
      <w:r w:rsidR="005C2E1F" w:rsidRPr="00AA7017">
        <w:rPr>
          <w:rFonts w:asciiTheme="majorBidi" w:eastAsia="Times New Roman" w:hAnsiTheme="majorBidi" w:cstheme="majorBidi"/>
          <w:sz w:val="24"/>
          <w:szCs w:val="24"/>
          <w:lang w:eastAsia="es-ES"/>
        </w:rPr>
        <w:t>(</w:t>
      </w:r>
      <w:proofErr w:type="spellStart"/>
      <w:r w:rsidR="005C2E1F" w:rsidRPr="00AA7017">
        <w:rPr>
          <w:rFonts w:asciiTheme="majorBidi" w:eastAsia="Times New Roman" w:hAnsiTheme="majorBidi" w:cstheme="majorBidi"/>
          <w:i/>
          <w:iCs/>
          <w:sz w:val="24"/>
          <w:szCs w:val="24"/>
          <w:lang w:eastAsia="es-ES"/>
        </w:rPr>
        <w:t>Grun</w:t>
      </w:r>
      <w:r w:rsidR="00446423" w:rsidRPr="00AA7017">
        <w:rPr>
          <w:rFonts w:asciiTheme="majorBidi" w:eastAsia="Times New Roman" w:hAnsiTheme="majorBidi" w:cstheme="majorBidi"/>
          <w:i/>
          <w:iCs/>
          <w:sz w:val="24"/>
          <w:szCs w:val="24"/>
          <w:lang w:eastAsia="es-ES"/>
        </w:rPr>
        <w:t>d</w:t>
      </w:r>
      <w:proofErr w:type="spellEnd"/>
      <w:r w:rsidR="00270170" w:rsidRPr="00AA7017">
        <w:rPr>
          <w:rFonts w:asciiTheme="majorBidi" w:eastAsia="Times New Roman" w:hAnsiTheme="majorBidi" w:cstheme="majorBidi"/>
          <w:sz w:val="24"/>
          <w:szCs w:val="24"/>
          <w:lang w:eastAsia="es-ES"/>
        </w:rPr>
        <w:t xml:space="preserve">) </w:t>
      </w:r>
      <w:r w:rsidR="00B31AA2" w:rsidRPr="00AA7017">
        <w:rPr>
          <w:rFonts w:asciiTheme="majorBidi" w:eastAsia="Times New Roman" w:hAnsiTheme="majorBidi" w:cstheme="majorBidi"/>
          <w:sz w:val="24"/>
          <w:szCs w:val="24"/>
          <w:lang w:eastAsia="es-ES"/>
        </w:rPr>
        <w:t>de la Divinidad</w:t>
      </w:r>
      <w:r w:rsidR="0040046C" w:rsidRPr="00AA7017">
        <w:rPr>
          <w:rFonts w:asciiTheme="majorBidi" w:eastAsia="Times New Roman" w:hAnsiTheme="majorBidi" w:cstheme="majorBidi"/>
          <w:sz w:val="24"/>
          <w:szCs w:val="24"/>
          <w:lang w:eastAsia="es-ES"/>
        </w:rPr>
        <w:t xml:space="preserve"> y del alma; el segundo</w:t>
      </w:r>
      <w:r w:rsidR="00FB4E48" w:rsidRPr="00AA7017">
        <w:rPr>
          <w:rFonts w:asciiTheme="majorBidi" w:eastAsia="Times New Roman" w:hAnsiTheme="majorBidi" w:cstheme="majorBidi"/>
          <w:sz w:val="24"/>
          <w:szCs w:val="24"/>
          <w:lang w:eastAsia="es-ES"/>
        </w:rPr>
        <w:t xml:space="preserve"> se abismó en el Sin Fondo</w:t>
      </w:r>
      <w:r w:rsidR="004E5FBA" w:rsidRPr="00AA7017">
        <w:rPr>
          <w:rFonts w:asciiTheme="majorBidi" w:eastAsia="Times New Roman" w:hAnsiTheme="majorBidi" w:cstheme="majorBidi"/>
          <w:sz w:val="24"/>
          <w:szCs w:val="24"/>
          <w:lang w:eastAsia="es-ES"/>
        </w:rPr>
        <w:t xml:space="preserve"> </w:t>
      </w:r>
      <w:r w:rsidR="00446423" w:rsidRPr="00AA7017">
        <w:rPr>
          <w:rFonts w:asciiTheme="majorBidi" w:eastAsia="Times New Roman" w:hAnsiTheme="majorBidi" w:cstheme="majorBidi"/>
          <w:sz w:val="24"/>
          <w:szCs w:val="24"/>
          <w:lang w:eastAsia="es-ES"/>
        </w:rPr>
        <w:t>(</w:t>
      </w:r>
      <w:proofErr w:type="spellStart"/>
      <w:r w:rsidR="00446423" w:rsidRPr="00AA7017">
        <w:rPr>
          <w:rFonts w:asciiTheme="majorBidi" w:eastAsia="Times New Roman" w:hAnsiTheme="majorBidi" w:cstheme="majorBidi"/>
          <w:i/>
          <w:iCs/>
          <w:sz w:val="24"/>
          <w:szCs w:val="24"/>
          <w:lang w:eastAsia="es-ES"/>
        </w:rPr>
        <w:t>Ungrund</w:t>
      </w:r>
      <w:proofErr w:type="spellEnd"/>
      <w:r w:rsidR="00446423" w:rsidRPr="00AA7017">
        <w:rPr>
          <w:rFonts w:asciiTheme="majorBidi" w:eastAsia="Times New Roman" w:hAnsiTheme="majorBidi" w:cstheme="majorBidi"/>
          <w:sz w:val="24"/>
          <w:szCs w:val="24"/>
          <w:lang w:eastAsia="es-ES"/>
        </w:rPr>
        <w:t xml:space="preserve">) </w:t>
      </w:r>
      <w:r w:rsidR="004E5FBA" w:rsidRPr="00AA7017">
        <w:rPr>
          <w:rFonts w:asciiTheme="majorBidi" w:eastAsia="Times New Roman" w:hAnsiTheme="majorBidi" w:cstheme="majorBidi"/>
          <w:sz w:val="24"/>
          <w:szCs w:val="24"/>
          <w:lang w:eastAsia="es-ES"/>
        </w:rPr>
        <w:t>para buscar sus huellas, su reflejo</w:t>
      </w:r>
      <w:r w:rsidR="00752067" w:rsidRPr="00AA7017">
        <w:rPr>
          <w:rFonts w:asciiTheme="majorBidi" w:eastAsia="Times New Roman" w:hAnsiTheme="majorBidi" w:cstheme="majorBidi"/>
          <w:sz w:val="24"/>
          <w:szCs w:val="24"/>
          <w:lang w:eastAsia="es-ES"/>
        </w:rPr>
        <w:t>, en la Naturaleza</w:t>
      </w:r>
      <w:r w:rsidR="00B66343" w:rsidRPr="00AA7017">
        <w:rPr>
          <w:rFonts w:asciiTheme="majorBidi" w:eastAsia="Times New Roman" w:hAnsiTheme="majorBidi" w:cstheme="majorBidi"/>
          <w:sz w:val="24"/>
          <w:szCs w:val="24"/>
          <w:lang w:eastAsia="es-ES"/>
        </w:rPr>
        <w:t>.</w:t>
      </w:r>
    </w:p>
    <w:p w14:paraId="61C13D71" w14:textId="35C1F442" w:rsidR="009C151C" w:rsidRPr="00AA7017" w:rsidRDefault="009C151C" w:rsidP="00D6356C">
      <w:pPr>
        <w:textAlignment w:val="baseline"/>
        <w:rPr>
          <w:rFonts w:asciiTheme="majorBidi" w:eastAsia="Times New Roman" w:hAnsiTheme="majorBidi" w:cstheme="majorBidi"/>
          <w:sz w:val="24"/>
          <w:szCs w:val="24"/>
          <w:lang w:eastAsia="es-ES"/>
        </w:rPr>
      </w:pPr>
    </w:p>
    <w:p w14:paraId="4C798807" w14:textId="7CC766C6" w:rsidR="00D462FE" w:rsidRPr="00AA7017" w:rsidRDefault="00936695" w:rsidP="00D462FE">
      <w:pPr>
        <w:textAlignment w:val="baseline"/>
        <w:rPr>
          <w:rFonts w:asciiTheme="majorBidi" w:eastAsia="Times New Roman" w:hAnsiTheme="majorBidi" w:cstheme="majorBidi"/>
          <w:sz w:val="24"/>
          <w:szCs w:val="24"/>
          <w:lang w:eastAsia="es-ES"/>
        </w:rPr>
      </w:pPr>
      <w:r w:rsidRPr="00AA7017">
        <w:rPr>
          <w:rFonts w:asciiTheme="majorBidi" w:eastAsia="Times New Roman" w:hAnsiTheme="majorBidi" w:cstheme="majorBidi"/>
          <w:sz w:val="24"/>
          <w:szCs w:val="24"/>
          <w:lang w:eastAsia="es-ES"/>
        </w:rPr>
        <w:t>Ernesto</w:t>
      </w:r>
      <w:r w:rsidR="004F3242" w:rsidRPr="00AA7017">
        <w:rPr>
          <w:rFonts w:asciiTheme="majorBidi" w:eastAsia="Times New Roman" w:hAnsiTheme="majorBidi" w:cstheme="majorBidi"/>
          <w:sz w:val="24"/>
          <w:szCs w:val="24"/>
          <w:lang w:eastAsia="es-ES"/>
        </w:rPr>
        <w:t xml:space="preserve"> Pérez Zúñiga</w:t>
      </w:r>
      <w:r w:rsidR="00D462FE" w:rsidRPr="00AA7017">
        <w:rPr>
          <w:rFonts w:asciiTheme="majorBidi" w:eastAsia="Times New Roman" w:hAnsiTheme="majorBidi" w:cstheme="majorBidi"/>
          <w:sz w:val="24"/>
          <w:szCs w:val="24"/>
          <w:lang w:eastAsia="es-ES"/>
        </w:rPr>
        <w:t xml:space="preserve">: </w:t>
      </w:r>
      <w:r w:rsidR="00D462FE" w:rsidRPr="00AA7017">
        <w:rPr>
          <w:rFonts w:asciiTheme="majorBidi" w:eastAsia="Times New Roman" w:hAnsiTheme="majorBidi" w:cstheme="majorBidi"/>
          <w:b/>
          <w:bCs/>
          <w:i/>
          <w:iCs/>
          <w:sz w:val="24"/>
          <w:szCs w:val="24"/>
          <w:lang w:eastAsia="es-ES"/>
        </w:rPr>
        <w:t xml:space="preserve">La lámpara que encendió el filósofo autodidacto. La influencia de </w:t>
      </w:r>
      <w:proofErr w:type="spellStart"/>
      <w:r w:rsidR="00D462FE" w:rsidRPr="00AA7017">
        <w:rPr>
          <w:rFonts w:asciiTheme="majorBidi" w:eastAsia="Times New Roman" w:hAnsiTheme="majorBidi" w:cstheme="majorBidi"/>
          <w:b/>
          <w:bCs/>
          <w:i/>
          <w:iCs/>
          <w:sz w:val="24"/>
          <w:szCs w:val="24"/>
          <w:lang w:eastAsia="es-ES"/>
        </w:rPr>
        <w:t>Inb</w:t>
      </w:r>
      <w:proofErr w:type="spellEnd"/>
      <w:r w:rsidR="00D462FE" w:rsidRPr="00AA7017">
        <w:rPr>
          <w:rFonts w:asciiTheme="majorBidi" w:eastAsia="Times New Roman" w:hAnsiTheme="majorBidi" w:cstheme="majorBidi"/>
          <w:b/>
          <w:bCs/>
          <w:i/>
          <w:iCs/>
          <w:sz w:val="24"/>
          <w:szCs w:val="24"/>
          <w:lang w:eastAsia="es-ES"/>
        </w:rPr>
        <w:t xml:space="preserve"> </w:t>
      </w:r>
      <w:proofErr w:type="spellStart"/>
      <w:r w:rsidR="00D462FE" w:rsidRPr="00AA7017">
        <w:rPr>
          <w:rFonts w:asciiTheme="majorBidi" w:eastAsia="Times New Roman" w:hAnsiTheme="majorBidi" w:cstheme="majorBidi"/>
          <w:b/>
          <w:bCs/>
          <w:i/>
          <w:iCs/>
          <w:sz w:val="24"/>
          <w:szCs w:val="24"/>
          <w:lang w:eastAsia="es-ES"/>
        </w:rPr>
        <w:t>Tufayl</w:t>
      </w:r>
      <w:proofErr w:type="spellEnd"/>
      <w:r w:rsidR="00D462FE" w:rsidRPr="00AA7017">
        <w:rPr>
          <w:rFonts w:asciiTheme="majorBidi" w:eastAsia="Times New Roman" w:hAnsiTheme="majorBidi" w:cstheme="majorBidi"/>
          <w:b/>
          <w:bCs/>
          <w:i/>
          <w:iCs/>
          <w:sz w:val="24"/>
          <w:szCs w:val="24"/>
          <w:lang w:eastAsia="es-ES"/>
        </w:rPr>
        <w:t xml:space="preserve"> en Valle-Inclán</w:t>
      </w:r>
      <w:r w:rsidR="00D462FE" w:rsidRPr="00AA7017">
        <w:rPr>
          <w:rFonts w:asciiTheme="majorBidi" w:eastAsia="Times New Roman" w:hAnsiTheme="majorBidi" w:cstheme="majorBidi"/>
          <w:sz w:val="24"/>
          <w:szCs w:val="24"/>
          <w:lang w:eastAsia="es-ES"/>
        </w:rPr>
        <w:t>.</w:t>
      </w:r>
    </w:p>
    <w:p w14:paraId="6D6441CB" w14:textId="77777777" w:rsidR="00D462FE" w:rsidRPr="00AA7017" w:rsidRDefault="00D462FE" w:rsidP="00D462FE">
      <w:pPr>
        <w:jc w:val="left"/>
        <w:textAlignment w:val="baseline"/>
        <w:rPr>
          <w:rFonts w:asciiTheme="majorBidi" w:eastAsia="Times New Roman" w:hAnsiTheme="majorBidi" w:cstheme="majorBidi"/>
          <w:sz w:val="24"/>
          <w:szCs w:val="24"/>
          <w:lang w:eastAsia="es-ES"/>
        </w:rPr>
      </w:pPr>
      <w:r w:rsidRPr="00AA7017">
        <w:rPr>
          <w:rFonts w:asciiTheme="majorBidi" w:eastAsia="Times New Roman" w:hAnsiTheme="majorBidi" w:cstheme="majorBidi"/>
          <w:sz w:val="24"/>
          <w:szCs w:val="24"/>
          <w:lang w:eastAsia="es-ES"/>
        </w:rPr>
        <w:t> </w:t>
      </w:r>
    </w:p>
    <w:p w14:paraId="4E5CF456" w14:textId="2B2777C5" w:rsidR="00D462FE" w:rsidRPr="00AA7017" w:rsidRDefault="00D462FE" w:rsidP="004F3242">
      <w:pPr>
        <w:textAlignment w:val="baseline"/>
        <w:rPr>
          <w:rFonts w:asciiTheme="majorBidi" w:eastAsia="Times New Roman" w:hAnsiTheme="majorBidi" w:cstheme="majorBidi"/>
          <w:sz w:val="24"/>
          <w:szCs w:val="24"/>
          <w:lang w:eastAsia="es-ES"/>
        </w:rPr>
      </w:pPr>
      <w:r w:rsidRPr="00AA7017">
        <w:rPr>
          <w:rFonts w:asciiTheme="majorBidi" w:eastAsia="Times New Roman" w:hAnsiTheme="majorBidi" w:cstheme="majorBidi"/>
          <w:sz w:val="24"/>
          <w:szCs w:val="24"/>
          <w:lang w:eastAsia="es-ES"/>
        </w:rPr>
        <w:t xml:space="preserve">En 1916 Valle-Inclán publica un libro crucial en su obra, </w:t>
      </w:r>
      <w:r w:rsidRPr="00AA7017">
        <w:rPr>
          <w:rFonts w:asciiTheme="majorBidi" w:eastAsia="Times New Roman" w:hAnsiTheme="majorBidi" w:cstheme="majorBidi"/>
          <w:i/>
          <w:iCs/>
          <w:sz w:val="24"/>
          <w:szCs w:val="24"/>
          <w:lang w:eastAsia="es-ES"/>
        </w:rPr>
        <w:t xml:space="preserve">La lámpara maravillosa, </w:t>
      </w:r>
      <w:r w:rsidRPr="00AA7017">
        <w:rPr>
          <w:rFonts w:asciiTheme="majorBidi" w:eastAsia="Times New Roman" w:hAnsiTheme="majorBidi" w:cstheme="majorBidi"/>
          <w:sz w:val="24"/>
          <w:szCs w:val="24"/>
          <w:lang w:eastAsia="es-ES"/>
        </w:rPr>
        <w:t xml:space="preserve">un tratado de estética y mística sin parangón en la literatura española de la modernidad. Una de sus fuentes e inspiraciones más importantes es </w:t>
      </w:r>
      <w:r w:rsidRPr="00AA7017">
        <w:rPr>
          <w:rFonts w:asciiTheme="majorBidi" w:eastAsia="Times New Roman" w:hAnsiTheme="majorBidi" w:cstheme="majorBidi"/>
          <w:i/>
          <w:iCs/>
          <w:sz w:val="24"/>
          <w:szCs w:val="24"/>
          <w:lang w:eastAsia="es-ES"/>
        </w:rPr>
        <w:t xml:space="preserve">El filósofo autodidacto, </w:t>
      </w:r>
      <w:r w:rsidRPr="00AA7017">
        <w:rPr>
          <w:rFonts w:asciiTheme="majorBidi" w:eastAsia="Times New Roman" w:hAnsiTheme="majorBidi" w:cstheme="majorBidi"/>
          <w:sz w:val="24"/>
          <w:szCs w:val="24"/>
          <w:lang w:eastAsia="es-ES"/>
        </w:rPr>
        <w:t xml:space="preserve">de </w:t>
      </w:r>
      <w:proofErr w:type="spellStart"/>
      <w:r w:rsidRPr="00AA7017">
        <w:rPr>
          <w:rFonts w:asciiTheme="majorBidi" w:eastAsia="Times New Roman" w:hAnsiTheme="majorBidi" w:cstheme="majorBidi"/>
          <w:sz w:val="24"/>
          <w:szCs w:val="24"/>
          <w:lang w:eastAsia="es-ES"/>
        </w:rPr>
        <w:t>Ibn-Tufa</w:t>
      </w:r>
      <w:r w:rsidR="0078119C">
        <w:rPr>
          <w:rFonts w:asciiTheme="majorBidi" w:eastAsia="Times New Roman" w:hAnsiTheme="majorBidi" w:cstheme="majorBidi"/>
          <w:sz w:val="24"/>
          <w:szCs w:val="24"/>
          <w:lang w:eastAsia="es-ES"/>
        </w:rPr>
        <w:t>yl</w:t>
      </w:r>
      <w:proofErr w:type="spellEnd"/>
      <w:r w:rsidR="0078119C">
        <w:rPr>
          <w:rFonts w:asciiTheme="majorBidi" w:eastAsia="Times New Roman" w:hAnsiTheme="majorBidi" w:cstheme="majorBidi"/>
          <w:sz w:val="24"/>
          <w:szCs w:val="24"/>
          <w:lang w:eastAsia="es-ES"/>
        </w:rPr>
        <w:t>, escrita en el siglo XII en a</w:t>
      </w:r>
      <w:r w:rsidRPr="00AA7017">
        <w:rPr>
          <w:rFonts w:asciiTheme="majorBidi" w:eastAsia="Times New Roman" w:hAnsiTheme="majorBidi" w:cstheme="majorBidi"/>
          <w:sz w:val="24"/>
          <w:szCs w:val="24"/>
          <w:lang w:eastAsia="es-ES"/>
        </w:rPr>
        <w:t>l-</w:t>
      </w:r>
      <w:proofErr w:type="spellStart"/>
      <w:r w:rsidRPr="00AA7017">
        <w:rPr>
          <w:rFonts w:asciiTheme="majorBidi" w:eastAsia="Times New Roman" w:hAnsiTheme="majorBidi" w:cstheme="majorBidi"/>
          <w:sz w:val="24"/>
          <w:szCs w:val="24"/>
          <w:lang w:eastAsia="es-ES"/>
        </w:rPr>
        <w:t>Andalus</w:t>
      </w:r>
      <w:proofErr w:type="spellEnd"/>
      <w:r w:rsidRPr="00AA7017">
        <w:rPr>
          <w:rFonts w:asciiTheme="majorBidi" w:eastAsia="Times New Roman" w:hAnsiTheme="majorBidi" w:cstheme="majorBidi"/>
          <w:sz w:val="24"/>
          <w:szCs w:val="24"/>
          <w:lang w:eastAsia="es-ES"/>
        </w:rPr>
        <w:t xml:space="preserve"> y traducida al español por primera vez en 1900, por </w:t>
      </w:r>
      <w:r w:rsidRPr="00AA7017">
        <w:rPr>
          <w:rFonts w:asciiTheme="majorBidi" w:eastAsia="Times New Roman" w:hAnsiTheme="majorBidi" w:cstheme="majorBidi"/>
          <w:sz w:val="24"/>
          <w:szCs w:val="24"/>
          <w:lang w:eastAsia="es-ES"/>
        </w:rPr>
        <w:lastRenderedPageBreak/>
        <w:t xml:space="preserve">el arabista Francisco Pons </w:t>
      </w:r>
      <w:proofErr w:type="spellStart"/>
      <w:r w:rsidRPr="00AA7017">
        <w:rPr>
          <w:rFonts w:asciiTheme="majorBidi" w:eastAsia="Times New Roman" w:hAnsiTheme="majorBidi" w:cstheme="majorBidi"/>
          <w:sz w:val="24"/>
          <w:szCs w:val="24"/>
          <w:lang w:eastAsia="es-ES"/>
        </w:rPr>
        <w:t>Boigues</w:t>
      </w:r>
      <w:proofErr w:type="spellEnd"/>
      <w:r w:rsidRPr="00AA7017">
        <w:rPr>
          <w:rFonts w:asciiTheme="majorBidi" w:eastAsia="Times New Roman" w:hAnsiTheme="majorBidi" w:cstheme="majorBidi"/>
          <w:sz w:val="24"/>
          <w:szCs w:val="24"/>
          <w:lang w:eastAsia="es-ES"/>
        </w:rPr>
        <w:t>. Ambos libros tienen semejanzas importantes, tanto formales (está dirigidas a un “hermano” a quien se pretende enseñar una experiencia) como de contenido (la herencia neoplatónica, los diferentes caminos filosóficos para alcanzar a Dios: meditación y contemplación) y trazan un círculo fascinante de la mística escrita en tierra hispana. En esta intervención, se expondrán los contenidos y confluencia</w:t>
      </w:r>
      <w:r w:rsidR="004F3242" w:rsidRPr="00AA7017">
        <w:rPr>
          <w:rFonts w:asciiTheme="majorBidi" w:eastAsia="Times New Roman" w:hAnsiTheme="majorBidi" w:cstheme="majorBidi"/>
          <w:sz w:val="24"/>
          <w:szCs w:val="24"/>
          <w:lang w:eastAsia="es-ES"/>
        </w:rPr>
        <w:t>s más relevantes de ambas obras</w:t>
      </w:r>
      <w:r w:rsidRPr="00AA7017">
        <w:rPr>
          <w:rFonts w:asciiTheme="majorBidi" w:eastAsia="Times New Roman" w:hAnsiTheme="majorBidi" w:cstheme="majorBidi"/>
          <w:sz w:val="24"/>
          <w:szCs w:val="24"/>
          <w:lang w:eastAsia="es-ES"/>
        </w:rPr>
        <w:t>.</w:t>
      </w:r>
    </w:p>
    <w:p w14:paraId="485C7977" w14:textId="771A6749" w:rsidR="007E7251" w:rsidRPr="00AA7017" w:rsidRDefault="00D462FE" w:rsidP="004F3242">
      <w:pPr>
        <w:textAlignment w:val="baseline"/>
        <w:rPr>
          <w:rFonts w:asciiTheme="majorBidi" w:eastAsia="Times New Roman" w:hAnsiTheme="majorBidi" w:cstheme="majorBidi"/>
          <w:sz w:val="24"/>
          <w:szCs w:val="24"/>
          <w:lang w:eastAsia="es-ES"/>
        </w:rPr>
      </w:pPr>
      <w:r w:rsidRPr="00AA7017">
        <w:rPr>
          <w:rFonts w:asciiTheme="majorBidi" w:eastAsia="Times New Roman" w:hAnsiTheme="majorBidi" w:cstheme="majorBidi"/>
          <w:sz w:val="24"/>
          <w:szCs w:val="24"/>
          <w:lang w:eastAsia="es-ES"/>
        </w:rPr>
        <w:t> </w:t>
      </w:r>
    </w:p>
    <w:p w14:paraId="326761F9" w14:textId="5AEBCC52" w:rsidR="00322FA0" w:rsidRPr="00AA7017" w:rsidRDefault="00406D1C" w:rsidP="00406D1C">
      <w:pPr>
        <w:rPr>
          <w:rFonts w:asciiTheme="majorBidi" w:eastAsia="Times New Roman" w:hAnsiTheme="majorBidi" w:cstheme="majorBidi"/>
          <w:color w:val="000000"/>
          <w:sz w:val="24"/>
          <w:szCs w:val="24"/>
          <w:lang w:eastAsia="es-ES_tradnl"/>
        </w:rPr>
      </w:pPr>
      <w:r w:rsidRPr="00AA7017">
        <w:rPr>
          <w:rFonts w:asciiTheme="majorBidi" w:eastAsia="Times New Roman" w:hAnsiTheme="majorBidi" w:cstheme="majorBidi"/>
          <w:color w:val="000000"/>
          <w:sz w:val="24"/>
          <w:szCs w:val="24"/>
          <w:lang w:eastAsia="es-ES_tradnl"/>
        </w:rPr>
        <w:t xml:space="preserve">Maribel Rodríguez: </w:t>
      </w:r>
      <w:r w:rsidR="00322FA0" w:rsidRPr="00AA7017">
        <w:rPr>
          <w:rFonts w:asciiTheme="majorBidi" w:eastAsia="Times New Roman" w:hAnsiTheme="majorBidi" w:cstheme="majorBidi"/>
          <w:b/>
          <w:bCs/>
          <w:i/>
          <w:iCs/>
          <w:color w:val="000000"/>
          <w:sz w:val="24"/>
          <w:szCs w:val="24"/>
          <w:lang w:eastAsia="es-ES_tradnl"/>
        </w:rPr>
        <w:t>El universo de lo simbólico como puente entre la psicología y la espiritualidad</w:t>
      </w:r>
      <w:r w:rsidR="00D64C54">
        <w:rPr>
          <w:rFonts w:asciiTheme="majorBidi" w:eastAsia="Times New Roman" w:hAnsiTheme="majorBidi" w:cstheme="majorBidi"/>
          <w:b/>
          <w:bCs/>
          <w:i/>
          <w:iCs/>
          <w:color w:val="000000"/>
          <w:sz w:val="24"/>
          <w:szCs w:val="24"/>
          <w:lang w:eastAsia="es-ES_tradnl"/>
        </w:rPr>
        <w:t>.</w:t>
      </w:r>
    </w:p>
    <w:p w14:paraId="7373C339" w14:textId="77777777" w:rsidR="00406D1C" w:rsidRPr="00AA7017" w:rsidRDefault="00406D1C" w:rsidP="00406D1C">
      <w:pPr>
        <w:rPr>
          <w:rFonts w:asciiTheme="majorBidi" w:eastAsia="Times New Roman" w:hAnsiTheme="majorBidi" w:cstheme="majorBidi"/>
          <w:color w:val="000000"/>
          <w:sz w:val="24"/>
          <w:szCs w:val="24"/>
          <w:lang w:eastAsia="es-ES_tradnl"/>
        </w:rPr>
      </w:pPr>
    </w:p>
    <w:p w14:paraId="5BB04890" w14:textId="3A18E913" w:rsidR="0056276E" w:rsidRDefault="00322FA0">
      <w:pPr>
        <w:rPr>
          <w:rFonts w:asciiTheme="majorBidi" w:eastAsia="Times New Roman" w:hAnsiTheme="majorBidi" w:cstheme="majorBidi"/>
          <w:color w:val="000000"/>
          <w:sz w:val="24"/>
          <w:szCs w:val="24"/>
          <w:lang w:eastAsia="es-ES_tradnl"/>
        </w:rPr>
      </w:pPr>
      <w:r w:rsidRPr="00AA7017">
        <w:rPr>
          <w:rFonts w:asciiTheme="majorBidi" w:eastAsia="Times New Roman" w:hAnsiTheme="majorBidi" w:cstheme="majorBidi"/>
          <w:color w:val="000000"/>
          <w:sz w:val="24"/>
          <w:szCs w:val="24"/>
          <w:lang w:eastAsia="es-ES_tradnl"/>
        </w:rPr>
        <w:t xml:space="preserve">En ciertas </w:t>
      </w:r>
      <w:r w:rsidR="00AC08D3" w:rsidRPr="00AA7017">
        <w:rPr>
          <w:rFonts w:asciiTheme="majorBidi" w:eastAsia="Times New Roman" w:hAnsiTheme="majorBidi" w:cstheme="majorBidi"/>
          <w:color w:val="000000"/>
          <w:sz w:val="24"/>
          <w:szCs w:val="24"/>
          <w:lang w:eastAsia="es-ES_tradnl"/>
        </w:rPr>
        <w:t>prácticas</w:t>
      </w:r>
      <w:r w:rsidRPr="00AA7017">
        <w:rPr>
          <w:rFonts w:asciiTheme="majorBidi" w:eastAsia="Times New Roman" w:hAnsiTheme="majorBidi" w:cstheme="majorBidi"/>
          <w:color w:val="000000"/>
          <w:sz w:val="24"/>
          <w:szCs w:val="24"/>
          <w:lang w:eastAsia="es-ES_tradnl"/>
        </w:rPr>
        <w:t xml:space="preserve"> de</w:t>
      </w:r>
      <w:r w:rsidR="00AC08D3" w:rsidRPr="00AA7017">
        <w:rPr>
          <w:rFonts w:asciiTheme="majorBidi" w:eastAsia="Times New Roman" w:hAnsiTheme="majorBidi" w:cstheme="majorBidi"/>
          <w:color w:val="000000"/>
          <w:sz w:val="24"/>
          <w:szCs w:val="24"/>
          <w:lang w:eastAsia="es-ES_tradnl"/>
        </w:rPr>
        <w:t xml:space="preserve"> la</w:t>
      </w:r>
      <w:r w:rsidRPr="00AA7017">
        <w:rPr>
          <w:rFonts w:asciiTheme="majorBidi" w:eastAsia="Times New Roman" w:hAnsiTheme="majorBidi" w:cstheme="majorBidi"/>
          <w:color w:val="000000"/>
          <w:sz w:val="24"/>
          <w:szCs w:val="24"/>
          <w:lang w:eastAsia="es-ES_tradnl"/>
        </w:rPr>
        <w:t xml:space="preserve"> psicoterapia, </w:t>
      </w:r>
      <w:r w:rsidR="00365842" w:rsidRPr="00AA7017">
        <w:rPr>
          <w:rFonts w:asciiTheme="majorBidi" w:eastAsia="Times New Roman" w:hAnsiTheme="majorBidi" w:cstheme="majorBidi"/>
          <w:color w:val="000000"/>
          <w:sz w:val="24"/>
          <w:szCs w:val="24"/>
          <w:lang w:eastAsia="es-ES_tradnl"/>
        </w:rPr>
        <w:t>se</w:t>
      </w:r>
      <w:r w:rsidRPr="00AA7017">
        <w:rPr>
          <w:rFonts w:asciiTheme="majorBidi" w:eastAsia="Times New Roman" w:hAnsiTheme="majorBidi" w:cstheme="majorBidi"/>
          <w:color w:val="000000"/>
          <w:sz w:val="24"/>
          <w:szCs w:val="24"/>
          <w:lang w:eastAsia="es-ES_tradnl"/>
        </w:rPr>
        <w:t xml:space="preserve"> </w:t>
      </w:r>
      <w:r w:rsidR="00365842" w:rsidRPr="00AA7017">
        <w:rPr>
          <w:rFonts w:asciiTheme="majorBidi" w:eastAsia="Times New Roman" w:hAnsiTheme="majorBidi" w:cstheme="majorBidi"/>
          <w:color w:val="000000"/>
          <w:sz w:val="24"/>
          <w:szCs w:val="24"/>
          <w:lang w:eastAsia="es-ES_tradnl"/>
        </w:rPr>
        <w:t>abre la</w:t>
      </w:r>
      <w:r w:rsidRPr="00AA7017">
        <w:rPr>
          <w:rFonts w:asciiTheme="majorBidi" w:eastAsia="Times New Roman" w:hAnsiTheme="majorBidi" w:cstheme="majorBidi"/>
          <w:color w:val="000000"/>
          <w:sz w:val="24"/>
          <w:szCs w:val="24"/>
          <w:lang w:eastAsia="es-ES_tradnl"/>
        </w:rPr>
        <w:t xml:space="preserve"> </w:t>
      </w:r>
      <w:r w:rsidR="00AC08D3" w:rsidRPr="00AA7017">
        <w:rPr>
          <w:rFonts w:asciiTheme="majorBidi" w:eastAsia="Times New Roman" w:hAnsiTheme="majorBidi" w:cstheme="majorBidi"/>
          <w:color w:val="000000"/>
          <w:sz w:val="24"/>
          <w:szCs w:val="24"/>
          <w:lang w:eastAsia="es-ES_tradnl"/>
        </w:rPr>
        <w:t>posibilidad de</w:t>
      </w:r>
      <w:r w:rsidRPr="00AA7017">
        <w:rPr>
          <w:rFonts w:asciiTheme="majorBidi" w:eastAsia="Times New Roman" w:hAnsiTheme="majorBidi" w:cstheme="majorBidi"/>
          <w:color w:val="000000"/>
          <w:sz w:val="24"/>
          <w:szCs w:val="24"/>
          <w:lang w:eastAsia="es-ES_tradnl"/>
        </w:rPr>
        <w:t xml:space="preserve"> integrar la dimensión psicológica con la espiritual</w:t>
      </w:r>
      <w:r w:rsidR="00AC08D3" w:rsidRPr="00AA7017">
        <w:rPr>
          <w:rFonts w:asciiTheme="majorBidi" w:eastAsia="Times New Roman" w:hAnsiTheme="majorBidi" w:cstheme="majorBidi"/>
          <w:color w:val="000000"/>
          <w:sz w:val="24"/>
          <w:szCs w:val="24"/>
          <w:lang w:eastAsia="es-ES_tradnl"/>
        </w:rPr>
        <w:t>.</w:t>
      </w:r>
      <w:r w:rsidR="00365842" w:rsidRPr="00AA7017">
        <w:rPr>
          <w:rFonts w:asciiTheme="majorBidi" w:eastAsia="Times New Roman" w:hAnsiTheme="majorBidi" w:cstheme="majorBidi"/>
          <w:color w:val="000000"/>
          <w:sz w:val="24"/>
          <w:szCs w:val="24"/>
          <w:lang w:eastAsia="es-ES_tradnl"/>
        </w:rPr>
        <w:t xml:space="preserve"> </w:t>
      </w:r>
      <w:r w:rsidRPr="00AA7017">
        <w:rPr>
          <w:rFonts w:asciiTheme="majorBidi" w:eastAsia="Times New Roman" w:hAnsiTheme="majorBidi" w:cstheme="majorBidi"/>
          <w:color w:val="000000"/>
          <w:sz w:val="24"/>
          <w:szCs w:val="24"/>
          <w:lang w:eastAsia="es-ES_tradnl"/>
        </w:rPr>
        <w:t xml:space="preserve">Tal es el caso de la hipnosis y de la meditación, </w:t>
      </w:r>
      <w:r w:rsidR="00365842" w:rsidRPr="00AA7017">
        <w:rPr>
          <w:rFonts w:asciiTheme="majorBidi" w:eastAsia="Times New Roman" w:hAnsiTheme="majorBidi" w:cstheme="majorBidi"/>
          <w:color w:val="000000"/>
          <w:sz w:val="24"/>
          <w:szCs w:val="24"/>
          <w:lang w:eastAsia="es-ES_tradnl"/>
        </w:rPr>
        <w:t xml:space="preserve">especialmente </w:t>
      </w:r>
      <w:r w:rsidRPr="00AA7017">
        <w:rPr>
          <w:rFonts w:asciiTheme="majorBidi" w:eastAsia="Times New Roman" w:hAnsiTheme="majorBidi" w:cstheme="majorBidi"/>
          <w:color w:val="000000"/>
          <w:sz w:val="24"/>
          <w:szCs w:val="24"/>
          <w:lang w:eastAsia="es-ES_tradnl"/>
        </w:rPr>
        <w:t xml:space="preserve">cuando permiten el acceso a </w:t>
      </w:r>
      <w:r w:rsidR="00AC08D3" w:rsidRPr="00AA7017">
        <w:rPr>
          <w:rFonts w:asciiTheme="majorBidi" w:eastAsia="Times New Roman" w:hAnsiTheme="majorBidi" w:cstheme="majorBidi"/>
          <w:color w:val="000000"/>
          <w:sz w:val="24"/>
          <w:szCs w:val="24"/>
          <w:lang w:eastAsia="es-ES_tradnl"/>
        </w:rPr>
        <w:t xml:space="preserve">ciertos </w:t>
      </w:r>
      <w:r w:rsidRPr="00AA7017">
        <w:rPr>
          <w:rFonts w:asciiTheme="majorBidi" w:eastAsia="Times New Roman" w:hAnsiTheme="majorBidi" w:cstheme="majorBidi"/>
          <w:color w:val="000000"/>
          <w:sz w:val="24"/>
          <w:szCs w:val="24"/>
          <w:lang w:eastAsia="es-ES_tradnl"/>
        </w:rPr>
        <w:t xml:space="preserve">elementos simbólicos del mundo interior. </w:t>
      </w:r>
      <w:r w:rsidR="00365842" w:rsidRPr="00AA7017">
        <w:rPr>
          <w:rFonts w:asciiTheme="majorBidi" w:eastAsia="Times New Roman" w:hAnsiTheme="majorBidi" w:cstheme="majorBidi"/>
          <w:color w:val="000000"/>
          <w:sz w:val="24"/>
          <w:szCs w:val="24"/>
          <w:lang w:eastAsia="es-ES_tradnl"/>
        </w:rPr>
        <w:t xml:space="preserve">Cuando se entra en conexión con </w:t>
      </w:r>
      <w:r w:rsidR="00AC08D3" w:rsidRPr="00AA7017">
        <w:rPr>
          <w:rFonts w:asciiTheme="majorBidi" w:eastAsia="Times New Roman" w:hAnsiTheme="majorBidi" w:cstheme="majorBidi"/>
          <w:color w:val="000000"/>
          <w:sz w:val="24"/>
          <w:szCs w:val="24"/>
          <w:lang w:eastAsia="es-ES_tradnl"/>
        </w:rPr>
        <w:t>dichos</w:t>
      </w:r>
      <w:r w:rsidR="00365842" w:rsidRPr="00AA7017">
        <w:rPr>
          <w:rFonts w:asciiTheme="majorBidi" w:eastAsia="Times New Roman" w:hAnsiTheme="majorBidi" w:cstheme="majorBidi"/>
          <w:color w:val="000000"/>
          <w:sz w:val="24"/>
          <w:szCs w:val="24"/>
          <w:lang w:eastAsia="es-ES_tradnl"/>
        </w:rPr>
        <w:t xml:space="preserve"> elementos simbólicos se pueden poner en marcha recursos creativos insospechados</w:t>
      </w:r>
      <w:r w:rsidRPr="00AA7017">
        <w:rPr>
          <w:rFonts w:asciiTheme="majorBidi" w:eastAsia="Times New Roman" w:hAnsiTheme="majorBidi" w:cstheme="majorBidi"/>
          <w:color w:val="000000"/>
          <w:sz w:val="24"/>
          <w:szCs w:val="24"/>
          <w:lang w:eastAsia="es-ES_tradnl"/>
        </w:rPr>
        <w:t xml:space="preserve"> </w:t>
      </w:r>
      <w:r w:rsidR="00AC08D3" w:rsidRPr="00AA7017">
        <w:rPr>
          <w:rFonts w:asciiTheme="majorBidi" w:eastAsia="Times New Roman" w:hAnsiTheme="majorBidi" w:cstheme="majorBidi"/>
          <w:color w:val="000000"/>
          <w:sz w:val="24"/>
          <w:szCs w:val="24"/>
          <w:lang w:eastAsia="es-ES_tradnl"/>
        </w:rPr>
        <w:t>y se abre la consciencia</w:t>
      </w:r>
      <w:r w:rsidRPr="00AA7017">
        <w:rPr>
          <w:rFonts w:asciiTheme="majorBidi" w:eastAsia="Times New Roman" w:hAnsiTheme="majorBidi" w:cstheme="majorBidi"/>
          <w:color w:val="000000"/>
          <w:sz w:val="24"/>
          <w:szCs w:val="24"/>
          <w:lang w:eastAsia="es-ES_tradnl"/>
        </w:rPr>
        <w:t xml:space="preserve"> a </w:t>
      </w:r>
      <w:r w:rsidR="00365842" w:rsidRPr="00AA7017">
        <w:rPr>
          <w:rFonts w:asciiTheme="majorBidi" w:eastAsia="Times New Roman" w:hAnsiTheme="majorBidi" w:cstheme="majorBidi"/>
          <w:color w:val="000000"/>
          <w:sz w:val="24"/>
          <w:szCs w:val="24"/>
          <w:lang w:eastAsia="es-ES_tradnl"/>
        </w:rPr>
        <w:t>aspectos</w:t>
      </w:r>
      <w:r w:rsidRPr="00AA7017">
        <w:rPr>
          <w:rFonts w:asciiTheme="majorBidi" w:eastAsia="Times New Roman" w:hAnsiTheme="majorBidi" w:cstheme="majorBidi"/>
          <w:color w:val="000000"/>
          <w:sz w:val="24"/>
          <w:szCs w:val="24"/>
          <w:lang w:eastAsia="es-ES_tradnl"/>
        </w:rPr>
        <w:t xml:space="preserve"> espirituales no siempre accesibles desde </w:t>
      </w:r>
      <w:r w:rsidR="00AC08D3" w:rsidRPr="00AA7017">
        <w:rPr>
          <w:rFonts w:asciiTheme="majorBidi" w:eastAsia="Times New Roman" w:hAnsiTheme="majorBidi" w:cstheme="majorBidi"/>
          <w:color w:val="000000"/>
          <w:sz w:val="24"/>
          <w:szCs w:val="24"/>
          <w:lang w:eastAsia="es-ES_tradnl"/>
        </w:rPr>
        <w:t>la mente</w:t>
      </w:r>
      <w:r w:rsidRPr="00AA7017">
        <w:rPr>
          <w:rFonts w:asciiTheme="majorBidi" w:eastAsia="Times New Roman" w:hAnsiTheme="majorBidi" w:cstheme="majorBidi"/>
          <w:color w:val="000000"/>
          <w:sz w:val="24"/>
          <w:szCs w:val="24"/>
          <w:lang w:eastAsia="es-ES_tradnl"/>
        </w:rPr>
        <w:t xml:space="preserve"> ordinaria</w:t>
      </w:r>
      <w:r w:rsidR="00365842" w:rsidRPr="00AA7017">
        <w:rPr>
          <w:rFonts w:asciiTheme="majorBidi" w:eastAsia="Times New Roman" w:hAnsiTheme="majorBidi" w:cstheme="majorBidi"/>
          <w:color w:val="000000"/>
          <w:sz w:val="24"/>
          <w:szCs w:val="24"/>
          <w:lang w:eastAsia="es-ES_tradnl"/>
        </w:rPr>
        <w:t>. Esta es una situación que puede posibilitar un mayor desarrollo de la consciencia y de la integración de la psique con la dimensión espiritual, para que la evolución y sanación del mundo interior se de a niveles más profundos.</w:t>
      </w:r>
      <w:r w:rsidR="00AC08D3" w:rsidRPr="00AA7017">
        <w:rPr>
          <w:rFonts w:asciiTheme="majorBidi" w:eastAsia="Times New Roman" w:hAnsiTheme="majorBidi" w:cstheme="majorBidi"/>
          <w:color w:val="000000"/>
          <w:sz w:val="24"/>
          <w:szCs w:val="24"/>
          <w:lang w:eastAsia="es-ES_tradnl"/>
        </w:rPr>
        <w:t xml:space="preserve"> </w:t>
      </w:r>
      <w:r w:rsidR="00F0651D" w:rsidRPr="00AA7017">
        <w:rPr>
          <w:rFonts w:asciiTheme="majorBidi" w:eastAsia="Times New Roman" w:hAnsiTheme="majorBidi" w:cstheme="majorBidi"/>
          <w:color w:val="000000"/>
          <w:sz w:val="24"/>
          <w:szCs w:val="24"/>
          <w:lang w:eastAsia="es-ES_tradnl"/>
        </w:rPr>
        <w:t xml:space="preserve">Procesos que a veces son muy similares a los descritos por los místicos de todos los tiempos. </w:t>
      </w:r>
      <w:r w:rsidR="00AC08D3" w:rsidRPr="00AA7017">
        <w:rPr>
          <w:rFonts w:asciiTheme="majorBidi" w:eastAsia="Times New Roman" w:hAnsiTheme="majorBidi" w:cstheme="majorBidi"/>
          <w:color w:val="000000"/>
          <w:sz w:val="24"/>
          <w:szCs w:val="24"/>
          <w:lang w:eastAsia="es-ES_tradnl"/>
        </w:rPr>
        <w:t>Se expondrán experiencias reales que se dan en la práctica de la psicoterapia para una mejor comprensión de este tipo de fenómenos.</w:t>
      </w:r>
    </w:p>
    <w:p w14:paraId="68B25B56" w14:textId="1D66DF7D" w:rsidR="00D64C54" w:rsidRDefault="00D64C54">
      <w:pPr>
        <w:rPr>
          <w:rFonts w:asciiTheme="majorBidi" w:eastAsia="Times New Roman" w:hAnsiTheme="majorBidi" w:cstheme="majorBidi"/>
          <w:color w:val="000000"/>
          <w:sz w:val="24"/>
          <w:szCs w:val="24"/>
          <w:lang w:eastAsia="es-ES_tradnl"/>
        </w:rPr>
      </w:pPr>
    </w:p>
    <w:p w14:paraId="59956E4D" w14:textId="230A5416" w:rsidR="00D64C54" w:rsidRDefault="00D64C54" w:rsidP="00D64C54">
      <w:pPr>
        <w:rPr>
          <w:rFonts w:asciiTheme="majorBidi" w:eastAsia="Times New Roman" w:hAnsiTheme="majorBidi" w:cstheme="majorBidi"/>
          <w:color w:val="000000"/>
          <w:sz w:val="24"/>
          <w:szCs w:val="24"/>
          <w:lang w:eastAsia="es-ES_tradnl"/>
        </w:rPr>
      </w:pPr>
      <w:r w:rsidRPr="00D64C54">
        <w:rPr>
          <w:rFonts w:asciiTheme="majorBidi" w:eastAsia="Times New Roman" w:hAnsiTheme="majorBidi" w:cstheme="majorBidi"/>
          <w:color w:val="000000"/>
          <w:sz w:val="24"/>
          <w:szCs w:val="24"/>
          <w:lang w:eastAsia="es-ES_tradnl"/>
        </w:rPr>
        <w:t xml:space="preserve">Federico </w:t>
      </w:r>
      <w:proofErr w:type="spellStart"/>
      <w:r w:rsidRPr="00D64C54">
        <w:rPr>
          <w:rFonts w:asciiTheme="majorBidi" w:eastAsia="Times New Roman" w:hAnsiTheme="majorBidi" w:cstheme="majorBidi"/>
          <w:color w:val="000000"/>
          <w:sz w:val="24"/>
          <w:szCs w:val="24"/>
          <w:lang w:eastAsia="es-ES_tradnl"/>
        </w:rPr>
        <w:t>Salvaggio</w:t>
      </w:r>
      <w:proofErr w:type="spellEnd"/>
      <w:r w:rsidRPr="00D64C54">
        <w:rPr>
          <w:rFonts w:asciiTheme="majorBidi" w:eastAsia="Times New Roman" w:hAnsiTheme="majorBidi" w:cstheme="majorBidi"/>
          <w:color w:val="000000"/>
          <w:sz w:val="24"/>
          <w:szCs w:val="24"/>
          <w:lang w:eastAsia="es-ES_tradnl"/>
        </w:rPr>
        <w:t>:</w:t>
      </w:r>
      <w:bookmarkStart w:id="0" w:name="_Hlk60399356"/>
      <w:r w:rsidRPr="00D64C54">
        <w:rPr>
          <w:i/>
          <w:iCs/>
          <w:sz w:val="22"/>
          <w:szCs w:val="22"/>
        </w:rPr>
        <w:t xml:space="preserve"> </w:t>
      </w:r>
      <w:r w:rsidRPr="00D64C54">
        <w:rPr>
          <w:rFonts w:asciiTheme="majorBidi" w:eastAsia="Times New Roman" w:hAnsiTheme="majorBidi" w:cstheme="majorBidi"/>
          <w:b/>
          <w:bCs/>
          <w:i/>
          <w:iCs/>
          <w:color w:val="000000"/>
          <w:sz w:val="24"/>
          <w:szCs w:val="24"/>
          <w:lang w:eastAsia="es-ES_tradnl"/>
        </w:rPr>
        <w:t xml:space="preserve">Parola e </w:t>
      </w:r>
      <w:proofErr w:type="spellStart"/>
      <w:r w:rsidRPr="00D64C54">
        <w:rPr>
          <w:rFonts w:asciiTheme="majorBidi" w:eastAsia="Times New Roman" w:hAnsiTheme="majorBidi" w:cstheme="majorBidi"/>
          <w:b/>
          <w:bCs/>
          <w:i/>
          <w:iCs/>
          <w:color w:val="000000"/>
          <w:sz w:val="24"/>
          <w:szCs w:val="24"/>
          <w:lang w:eastAsia="es-ES_tradnl"/>
        </w:rPr>
        <w:t>significato</w:t>
      </w:r>
      <w:proofErr w:type="spellEnd"/>
      <w:r w:rsidRPr="00D64C54">
        <w:rPr>
          <w:rFonts w:asciiTheme="majorBidi" w:eastAsia="Times New Roman" w:hAnsiTheme="majorBidi" w:cstheme="majorBidi"/>
          <w:b/>
          <w:bCs/>
          <w:i/>
          <w:iCs/>
          <w:color w:val="000000"/>
          <w:sz w:val="24"/>
          <w:szCs w:val="24"/>
          <w:lang w:eastAsia="es-ES_tradnl"/>
        </w:rPr>
        <w:t xml:space="preserve"> </w:t>
      </w:r>
      <w:proofErr w:type="spellStart"/>
      <w:r w:rsidRPr="00D64C54">
        <w:rPr>
          <w:rFonts w:asciiTheme="majorBidi" w:eastAsia="Times New Roman" w:hAnsiTheme="majorBidi" w:cstheme="majorBidi"/>
          <w:b/>
          <w:bCs/>
          <w:i/>
          <w:iCs/>
          <w:color w:val="000000"/>
          <w:sz w:val="24"/>
          <w:szCs w:val="24"/>
          <w:lang w:eastAsia="es-ES_tradnl"/>
        </w:rPr>
        <w:t>nel</w:t>
      </w:r>
      <w:proofErr w:type="spellEnd"/>
      <w:r w:rsidRPr="00D64C54">
        <w:rPr>
          <w:rFonts w:asciiTheme="majorBidi" w:eastAsia="Times New Roman" w:hAnsiTheme="majorBidi" w:cstheme="majorBidi"/>
          <w:b/>
          <w:bCs/>
          <w:i/>
          <w:iCs/>
          <w:color w:val="000000"/>
          <w:sz w:val="24"/>
          <w:szCs w:val="24"/>
          <w:lang w:eastAsia="es-ES_tradnl"/>
        </w:rPr>
        <w:t xml:space="preserve"> </w:t>
      </w:r>
      <w:proofErr w:type="spellStart"/>
      <w:r w:rsidRPr="00D64C54">
        <w:rPr>
          <w:rFonts w:asciiTheme="majorBidi" w:eastAsia="Times New Roman" w:hAnsiTheme="majorBidi" w:cstheme="majorBidi"/>
          <w:b/>
          <w:bCs/>
          <w:i/>
          <w:iCs/>
          <w:color w:val="000000"/>
          <w:sz w:val="24"/>
          <w:szCs w:val="24"/>
          <w:lang w:eastAsia="es-ES_tradnl"/>
        </w:rPr>
        <w:t>pensiero</w:t>
      </w:r>
      <w:proofErr w:type="spellEnd"/>
      <w:r w:rsidRPr="00D64C54">
        <w:rPr>
          <w:rFonts w:asciiTheme="majorBidi" w:eastAsia="Times New Roman" w:hAnsiTheme="majorBidi" w:cstheme="majorBidi"/>
          <w:b/>
          <w:bCs/>
          <w:i/>
          <w:iCs/>
          <w:color w:val="000000"/>
          <w:sz w:val="24"/>
          <w:szCs w:val="24"/>
          <w:lang w:eastAsia="es-ES_tradnl"/>
        </w:rPr>
        <w:t xml:space="preserve"> di </w:t>
      </w:r>
      <w:proofErr w:type="spellStart"/>
      <w:r w:rsidRPr="00D64C54">
        <w:rPr>
          <w:rFonts w:asciiTheme="majorBidi" w:eastAsia="Times New Roman" w:hAnsiTheme="majorBidi" w:cstheme="majorBidi"/>
          <w:b/>
          <w:bCs/>
          <w:i/>
          <w:iCs/>
          <w:color w:val="000000"/>
          <w:sz w:val="24"/>
          <w:szCs w:val="24"/>
          <w:lang w:eastAsia="es-ES_tradnl"/>
        </w:rPr>
        <w:t>Ibn</w:t>
      </w:r>
      <w:proofErr w:type="spellEnd"/>
      <w:r w:rsidRPr="00D64C54">
        <w:rPr>
          <w:rFonts w:asciiTheme="majorBidi" w:eastAsia="Times New Roman" w:hAnsiTheme="majorBidi" w:cstheme="majorBidi"/>
          <w:b/>
          <w:bCs/>
          <w:i/>
          <w:iCs/>
          <w:color w:val="000000"/>
          <w:sz w:val="24"/>
          <w:szCs w:val="24"/>
          <w:lang w:eastAsia="es-ES_tradnl"/>
        </w:rPr>
        <w:t xml:space="preserve"> </w:t>
      </w:r>
      <w:proofErr w:type="spellStart"/>
      <w:r w:rsidRPr="00D64C54">
        <w:rPr>
          <w:rFonts w:asciiTheme="majorBidi" w:eastAsia="Times New Roman" w:hAnsiTheme="majorBidi" w:cstheme="majorBidi"/>
          <w:b/>
          <w:bCs/>
          <w:i/>
          <w:iCs/>
          <w:color w:val="000000"/>
          <w:sz w:val="24"/>
          <w:szCs w:val="24"/>
          <w:lang w:eastAsia="es-ES_tradnl"/>
        </w:rPr>
        <w:t>Arabi</w:t>
      </w:r>
      <w:bookmarkEnd w:id="0"/>
      <w:proofErr w:type="spellEnd"/>
      <w:r w:rsidRPr="00D64C54">
        <w:rPr>
          <w:rFonts w:asciiTheme="majorBidi" w:eastAsia="Times New Roman" w:hAnsiTheme="majorBidi" w:cstheme="majorBidi"/>
          <w:color w:val="000000"/>
          <w:sz w:val="24"/>
          <w:szCs w:val="24"/>
          <w:lang w:eastAsia="es-ES_tradnl"/>
        </w:rPr>
        <w:t>.</w:t>
      </w:r>
    </w:p>
    <w:p w14:paraId="5E4891DA" w14:textId="21104B70" w:rsidR="00D64C54" w:rsidRDefault="00D64C54" w:rsidP="00D64C54">
      <w:pPr>
        <w:rPr>
          <w:rFonts w:asciiTheme="majorBidi" w:eastAsia="Times New Roman" w:hAnsiTheme="majorBidi" w:cstheme="majorBidi"/>
          <w:color w:val="000000"/>
          <w:sz w:val="24"/>
          <w:szCs w:val="24"/>
          <w:lang w:eastAsia="es-ES_tradnl"/>
        </w:rPr>
      </w:pPr>
    </w:p>
    <w:p w14:paraId="3636AF7D" w14:textId="77777777" w:rsidR="00D64C54" w:rsidRPr="00D64C54" w:rsidRDefault="00D64C54" w:rsidP="00D64C54">
      <w:pPr>
        <w:rPr>
          <w:rFonts w:asciiTheme="majorBidi" w:eastAsia="Times New Roman" w:hAnsiTheme="majorBidi" w:cstheme="majorBidi"/>
          <w:color w:val="000000"/>
          <w:sz w:val="24"/>
          <w:szCs w:val="24"/>
          <w:lang w:eastAsia="es-ES_tradnl"/>
        </w:rPr>
      </w:pPr>
      <w:proofErr w:type="spellStart"/>
      <w:r w:rsidRPr="00D64C54">
        <w:rPr>
          <w:rFonts w:asciiTheme="majorBidi" w:eastAsia="Times New Roman" w:hAnsiTheme="majorBidi" w:cstheme="majorBidi"/>
          <w:color w:val="000000"/>
          <w:sz w:val="24"/>
          <w:szCs w:val="24"/>
          <w:lang w:eastAsia="es-ES_tradnl"/>
        </w:rPr>
        <w:t>Attraverso</w:t>
      </w:r>
      <w:proofErr w:type="spellEnd"/>
      <w:r w:rsidRPr="00D64C54">
        <w:rPr>
          <w:rFonts w:asciiTheme="majorBidi" w:eastAsia="Times New Roman" w:hAnsiTheme="majorBidi" w:cstheme="majorBidi"/>
          <w:color w:val="000000"/>
          <w:sz w:val="24"/>
          <w:szCs w:val="24"/>
          <w:lang w:eastAsia="es-ES_tradnl"/>
        </w:rPr>
        <w:t xml:space="preserve"> </w:t>
      </w:r>
      <w:proofErr w:type="spellStart"/>
      <w:r w:rsidRPr="00D64C54">
        <w:rPr>
          <w:rFonts w:asciiTheme="majorBidi" w:eastAsia="Times New Roman" w:hAnsiTheme="majorBidi" w:cstheme="majorBidi"/>
          <w:color w:val="000000"/>
          <w:sz w:val="24"/>
          <w:szCs w:val="24"/>
          <w:lang w:eastAsia="es-ES_tradnl"/>
        </w:rPr>
        <w:t>l'analisi</w:t>
      </w:r>
      <w:proofErr w:type="spellEnd"/>
      <w:r w:rsidRPr="00D64C54">
        <w:rPr>
          <w:rFonts w:asciiTheme="majorBidi" w:eastAsia="Times New Roman" w:hAnsiTheme="majorBidi" w:cstheme="majorBidi"/>
          <w:color w:val="000000"/>
          <w:sz w:val="24"/>
          <w:szCs w:val="24"/>
          <w:lang w:eastAsia="es-ES_tradnl"/>
        </w:rPr>
        <w:t xml:space="preserve"> di </w:t>
      </w:r>
      <w:proofErr w:type="spellStart"/>
      <w:r w:rsidRPr="00D64C54">
        <w:rPr>
          <w:rFonts w:asciiTheme="majorBidi" w:eastAsia="Times New Roman" w:hAnsiTheme="majorBidi" w:cstheme="majorBidi"/>
          <w:color w:val="000000"/>
          <w:sz w:val="24"/>
          <w:szCs w:val="24"/>
          <w:lang w:eastAsia="es-ES_tradnl"/>
        </w:rPr>
        <w:t>alcune</w:t>
      </w:r>
      <w:proofErr w:type="spellEnd"/>
      <w:r w:rsidRPr="00D64C54">
        <w:rPr>
          <w:rFonts w:asciiTheme="majorBidi" w:eastAsia="Times New Roman" w:hAnsiTheme="majorBidi" w:cstheme="majorBidi"/>
          <w:color w:val="000000"/>
          <w:sz w:val="24"/>
          <w:szCs w:val="24"/>
          <w:lang w:eastAsia="es-ES_tradnl"/>
        </w:rPr>
        <w:t xml:space="preserve"> </w:t>
      </w:r>
      <w:proofErr w:type="spellStart"/>
      <w:r w:rsidRPr="00D64C54">
        <w:rPr>
          <w:rFonts w:asciiTheme="majorBidi" w:eastAsia="Times New Roman" w:hAnsiTheme="majorBidi" w:cstheme="majorBidi"/>
          <w:color w:val="000000"/>
          <w:sz w:val="24"/>
          <w:szCs w:val="24"/>
          <w:lang w:eastAsia="es-ES_tradnl"/>
        </w:rPr>
        <w:t>spiegazioni</w:t>
      </w:r>
      <w:proofErr w:type="spellEnd"/>
      <w:r w:rsidRPr="00D64C54">
        <w:rPr>
          <w:rFonts w:asciiTheme="majorBidi" w:eastAsia="Times New Roman" w:hAnsiTheme="majorBidi" w:cstheme="majorBidi"/>
          <w:color w:val="000000"/>
          <w:sz w:val="24"/>
          <w:szCs w:val="24"/>
          <w:lang w:eastAsia="es-ES_tradnl"/>
        </w:rPr>
        <w:t xml:space="preserve"> </w:t>
      </w:r>
      <w:proofErr w:type="spellStart"/>
      <w:r w:rsidRPr="00D64C54">
        <w:rPr>
          <w:rFonts w:asciiTheme="majorBidi" w:eastAsia="Times New Roman" w:hAnsiTheme="majorBidi" w:cstheme="majorBidi"/>
          <w:color w:val="000000"/>
          <w:sz w:val="24"/>
          <w:szCs w:val="24"/>
          <w:lang w:eastAsia="es-ES_tradnl"/>
        </w:rPr>
        <w:t>semantiche</w:t>
      </w:r>
      <w:proofErr w:type="spellEnd"/>
      <w:r w:rsidRPr="00D64C54">
        <w:rPr>
          <w:rFonts w:asciiTheme="majorBidi" w:eastAsia="Times New Roman" w:hAnsiTheme="majorBidi" w:cstheme="majorBidi"/>
          <w:color w:val="000000"/>
          <w:sz w:val="24"/>
          <w:szCs w:val="24"/>
          <w:lang w:eastAsia="es-ES_tradnl"/>
        </w:rPr>
        <w:t xml:space="preserve"> </w:t>
      </w:r>
      <w:proofErr w:type="spellStart"/>
      <w:r w:rsidRPr="00D64C54">
        <w:rPr>
          <w:rFonts w:asciiTheme="majorBidi" w:eastAsia="Times New Roman" w:hAnsiTheme="majorBidi" w:cstheme="majorBidi"/>
          <w:color w:val="000000"/>
          <w:sz w:val="24"/>
          <w:szCs w:val="24"/>
          <w:lang w:eastAsia="es-ES_tradnl"/>
        </w:rPr>
        <w:t>proposte</w:t>
      </w:r>
      <w:proofErr w:type="spellEnd"/>
      <w:r w:rsidRPr="00D64C54">
        <w:rPr>
          <w:rFonts w:asciiTheme="majorBidi" w:eastAsia="Times New Roman" w:hAnsiTheme="majorBidi" w:cstheme="majorBidi"/>
          <w:color w:val="000000"/>
          <w:sz w:val="24"/>
          <w:szCs w:val="24"/>
          <w:lang w:eastAsia="es-ES_tradnl"/>
        </w:rPr>
        <w:t xml:space="preserve"> da </w:t>
      </w:r>
      <w:proofErr w:type="spellStart"/>
      <w:r w:rsidRPr="00D64C54">
        <w:rPr>
          <w:rFonts w:asciiTheme="majorBidi" w:eastAsia="Times New Roman" w:hAnsiTheme="majorBidi" w:cstheme="majorBidi"/>
          <w:color w:val="000000"/>
          <w:sz w:val="24"/>
          <w:szCs w:val="24"/>
          <w:lang w:eastAsia="es-ES_tradnl"/>
        </w:rPr>
        <w:t>Ibn</w:t>
      </w:r>
      <w:proofErr w:type="spellEnd"/>
      <w:r w:rsidRPr="00D64C54">
        <w:rPr>
          <w:rFonts w:asciiTheme="majorBidi" w:eastAsia="Times New Roman" w:hAnsiTheme="majorBidi" w:cstheme="majorBidi"/>
          <w:color w:val="000000"/>
          <w:sz w:val="24"/>
          <w:szCs w:val="24"/>
          <w:lang w:eastAsia="es-ES_tradnl"/>
        </w:rPr>
        <w:t xml:space="preserve"> </w:t>
      </w:r>
      <w:proofErr w:type="spellStart"/>
      <w:r w:rsidRPr="00D64C54">
        <w:rPr>
          <w:rFonts w:asciiTheme="majorBidi" w:eastAsia="Times New Roman" w:hAnsiTheme="majorBidi" w:cstheme="majorBidi"/>
          <w:color w:val="000000"/>
          <w:sz w:val="24"/>
          <w:szCs w:val="24"/>
          <w:lang w:eastAsia="es-ES_tradnl"/>
        </w:rPr>
        <w:t>Arabi</w:t>
      </w:r>
      <w:proofErr w:type="spellEnd"/>
      <w:r w:rsidRPr="00D64C54">
        <w:rPr>
          <w:rFonts w:asciiTheme="majorBidi" w:eastAsia="Times New Roman" w:hAnsiTheme="majorBidi" w:cstheme="majorBidi"/>
          <w:color w:val="000000"/>
          <w:sz w:val="24"/>
          <w:szCs w:val="24"/>
          <w:lang w:eastAsia="es-ES_tradnl"/>
        </w:rPr>
        <w:t xml:space="preserve"> </w:t>
      </w:r>
      <w:proofErr w:type="spellStart"/>
      <w:r w:rsidRPr="00D64C54">
        <w:rPr>
          <w:rFonts w:asciiTheme="majorBidi" w:eastAsia="Times New Roman" w:hAnsiTheme="majorBidi" w:cstheme="majorBidi"/>
          <w:color w:val="000000"/>
          <w:sz w:val="24"/>
          <w:szCs w:val="24"/>
          <w:lang w:eastAsia="es-ES_tradnl"/>
        </w:rPr>
        <w:t>nelle</w:t>
      </w:r>
      <w:proofErr w:type="spellEnd"/>
      <w:r w:rsidRPr="00D64C54">
        <w:rPr>
          <w:rFonts w:asciiTheme="majorBidi" w:eastAsia="Times New Roman" w:hAnsiTheme="majorBidi" w:cstheme="majorBidi"/>
          <w:color w:val="000000"/>
          <w:sz w:val="24"/>
          <w:szCs w:val="24"/>
          <w:lang w:eastAsia="es-ES_tradnl"/>
        </w:rPr>
        <w:t xml:space="preserve"> </w:t>
      </w:r>
      <w:proofErr w:type="spellStart"/>
      <w:r w:rsidRPr="00D64C54">
        <w:rPr>
          <w:rFonts w:asciiTheme="majorBidi" w:eastAsia="Times New Roman" w:hAnsiTheme="majorBidi" w:cstheme="majorBidi"/>
          <w:color w:val="000000"/>
          <w:sz w:val="24"/>
          <w:szCs w:val="24"/>
          <w:lang w:eastAsia="es-ES_tradnl"/>
        </w:rPr>
        <w:t>sue</w:t>
      </w:r>
      <w:proofErr w:type="spellEnd"/>
      <w:r w:rsidRPr="00D64C54">
        <w:rPr>
          <w:rFonts w:asciiTheme="majorBidi" w:eastAsia="Times New Roman" w:hAnsiTheme="majorBidi" w:cstheme="majorBidi"/>
          <w:color w:val="000000"/>
          <w:sz w:val="24"/>
          <w:szCs w:val="24"/>
          <w:lang w:eastAsia="es-ES_tradnl"/>
        </w:rPr>
        <w:t xml:space="preserve"> opere, e in </w:t>
      </w:r>
      <w:proofErr w:type="spellStart"/>
      <w:r w:rsidRPr="00D64C54">
        <w:rPr>
          <w:rFonts w:asciiTheme="majorBidi" w:eastAsia="Times New Roman" w:hAnsiTheme="majorBidi" w:cstheme="majorBidi"/>
          <w:color w:val="000000"/>
          <w:sz w:val="24"/>
          <w:szCs w:val="24"/>
          <w:lang w:eastAsia="es-ES_tradnl"/>
        </w:rPr>
        <w:t>particolare</w:t>
      </w:r>
      <w:proofErr w:type="spellEnd"/>
      <w:r w:rsidRPr="00D64C54">
        <w:rPr>
          <w:rFonts w:asciiTheme="majorBidi" w:eastAsia="Times New Roman" w:hAnsiTheme="majorBidi" w:cstheme="majorBidi"/>
          <w:color w:val="000000"/>
          <w:sz w:val="24"/>
          <w:szCs w:val="24"/>
          <w:lang w:eastAsia="es-ES_tradnl"/>
        </w:rPr>
        <w:t xml:space="preserve"> </w:t>
      </w:r>
      <w:proofErr w:type="spellStart"/>
      <w:r w:rsidRPr="00D64C54">
        <w:rPr>
          <w:rFonts w:asciiTheme="majorBidi" w:eastAsia="Times New Roman" w:hAnsiTheme="majorBidi" w:cstheme="majorBidi"/>
          <w:color w:val="000000"/>
          <w:sz w:val="24"/>
          <w:szCs w:val="24"/>
          <w:lang w:eastAsia="es-ES_tradnl"/>
        </w:rPr>
        <w:t>nei</w:t>
      </w:r>
      <w:proofErr w:type="spellEnd"/>
      <w:r w:rsidRPr="00D64C54">
        <w:rPr>
          <w:rFonts w:asciiTheme="majorBidi" w:eastAsia="Times New Roman" w:hAnsiTheme="majorBidi" w:cstheme="majorBidi"/>
          <w:color w:val="000000"/>
          <w:sz w:val="24"/>
          <w:szCs w:val="24"/>
          <w:lang w:eastAsia="es-ES_tradnl"/>
        </w:rPr>
        <w:t> </w:t>
      </w:r>
      <w:proofErr w:type="spellStart"/>
      <w:r w:rsidRPr="00D64C54">
        <w:rPr>
          <w:rFonts w:asciiTheme="majorBidi" w:eastAsia="Times New Roman" w:hAnsiTheme="majorBidi" w:cstheme="majorBidi"/>
          <w:i/>
          <w:iCs/>
          <w:color w:val="000000"/>
          <w:sz w:val="24"/>
          <w:szCs w:val="24"/>
          <w:lang w:eastAsia="es-ES_tradnl"/>
        </w:rPr>
        <w:t>Fuṣūṣ</w:t>
      </w:r>
      <w:proofErr w:type="spellEnd"/>
      <w:r w:rsidRPr="00D64C54">
        <w:rPr>
          <w:rFonts w:asciiTheme="majorBidi" w:eastAsia="Times New Roman" w:hAnsiTheme="majorBidi" w:cstheme="majorBidi"/>
          <w:i/>
          <w:iCs/>
          <w:color w:val="000000"/>
          <w:sz w:val="24"/>
          <w:szCs w:val="24"/>
          <w:lang w:eastAsia="es-ES_tradnl"/>
        </w:rPr>
        <w:t xml:space="preserve"> al-</w:t>
      </w:r>
      <w:proofErr w:type="spellStart"/>
      <w:r w:rsidRPr="00D64C54">
        <w:rPr>
          <w:rFonts w:asciiTheme="majorBidi" w:eastAsia="Times New Roman" w:hAnsiTheme="majorBidi" w:cstheme="majorBidi"/>
          <w:i/>
          <w:iCs/>
          <w:color w:val="000000"/>
          <w:sz w:val="24"/>
          <w:szCs w:val="24"/>
          <w:lang w:eastAsia="es-ES_tradnl"/>
        </w:rPr>
        <w:t>Ḥikam</w:t>
      </w:r>
      <w:proofErr w:type="spellEnd"/>
      <w:r w:rsidRPr="00D64C54">
        <w:rPr>
          <w:rFonts w:asciiTheme="majorBidi" w:eastAsia="Times New Roman" w:hAnsiTheme="majorBidi" w:cstheme="majorBidi"/>
          <w:i/>
          <w:iCs/>
          <w:color w:val="000000"/>
          <w:sz w:val="24"/>
          <w:szCs w:val="24"/>
          <w:lang w:eastAsia="es-ES_tradnl"/>
        </w:rPr>
        <w:t>, </w:t>
      </w:r>
      <w:r w:rsidRPr="00D64C54">
        <w:rPr>
          <w:rFonts w:asciiTheme="majorBidi" w:eastAsia="Times New Roman" w:hAnsiTheme="majorBidi" w:cstheme="majorBidi"/>
          <w:color w:val="000000"/>
          <w:sz w:val="24"/>
          <w:szCs w:val="24"/>
          <w:lang w:eastAsia="es-ES_tradnl"/>
        </w:rPr>
        <w:t xml:space="preserve">si </w:t>
      </w:r>
      <w:proofErr w:type="spellStart"/>
      <w:r w:rsidRPr="00D64C54">
        <w:rPr>
          <w:rFonts w:asciiTheme="majorBidi" w:eastAsia="Times New Roman" w:hAnsiTheme="majorBidi" w:cstheme="majorBidi"/>
          <w:color w:val="000000"/>
          <w:sz w:val="24"/>
          <w:szCs w:val="24"/>
          <w:lang w:eastAsia="es-ES_tradnl"/>
        </w:rPr>
        <w:t>tenterà</w:t>
      </w:r>
      <w:proofErr w:type="spellEnd"/>
      <w:r w:rsidRPr="00D64C54">
        <w:rPr>
          <w:rFonts w:asciiTheme="majorBidi" w:eastAsia="Times New Roman" w:hAnsiTheme="majorBidi" w:cstheme="majorBidi"/>
          <w:color w:val="000000"/>
          <w:sz w:val="24"/>
          <w:szCs w:val="24"/>
          <w:lang w:eastAsia="es-ES_tradnl"/>
        </w:rPr>
        <w:t xml:space="preserve"> di </w:t>
      </w:r>
      <w:proofErr w:type="spellStart"/>
      <w:r w:rsidRPr="00D64C54">
        <w:rPr>
          <w:rFonts w:asciiTheme="majorBidi" w:eastAsia="Times New Roman" w:hAnsiTheme="majorBidi" w:cstheme="majorBidi"/>
          <w:color w:val="000000"/>
          <w:sz w:val="24"/>
          <w:szCs w:val="24"/>
          <w:lang w:eastAsia="es-ES_tradnl"/>
        </w:rPr>
        <w:t>illustrare</w:t>
      </w:r>
      <w:proofErr w:type="spellEnd"/>
      <w:r w:rsidRPr="00D64C54">
        <w:rPr>
          <w:rFonts w:asciiTheme="majorBidi" w:eastAsia="Times New Roman" w:hAnsiTheme="majorBidi" w:cstheme="majorBidi"/>
          <w:color w:val="000000"/>
          <w:sz w:val="24"/>
          <w:szCs w:val="24"/>
          <w:lang w:eastAsia="es-ES_tradnl"/>
        </w:rPr>
        <w:t xml:space="preserve"> come </w:t>
      </w:r>
      <w:proofErr w:type="spellStart"/>
      <w:r w:rsidRPr="00D64C54">
        <w:rPr>
          <w:rFonts w:asciiTheme="majorBidi" w:eastAsia="Times New Roman" w:hAnsiTheme="majorBidi" w:cstheme="majorBidi"/>
          <w:color w:val="000000"/>
          <w:sz w:val="24"/>
          <w:szCs w:val="24"/>
          <w:lang w:eastAsia="es-ES_tradnl"/>
        </w:rPr>
        <w:t>l'approccio</w:t>
      </w:r>
      <w:proofErr w:type="spellEnd"/>
      <w:r w:rsidRPr="00D64C54">
        <w:rPr>
          <w:rFonts w:asciiTheme="majorBidi" w:eastAsia="Times New Roman" w:hAnsiTheme="majorBidi" w:cstheme="majorBidi"/>
          <w:color w:val="000000"/>
          <w:sz w:val="24"/>
          <w:szCs w:val="24"/>
          <w:lang w:eastAsia="es-ES_tradnl"/>
        </w:rPr>
        <w:t xml:space="preserve"> </w:t>
      </w:r>
      <w:proofErr w:type="spellStart"/>
      <w:r w:rsidRPr="00D64C54">
        <w:rPr>
          <w:rFonts w:asciiTheme="majorBidi" w:eastAsia="Times New Roman" w:hAnsiTheme="majorBidi" w:cstheme="majorBidi"/>
          <w:color w:val="000000"/>
          <w:sz w:val="24"/>
          <w:szCs w:val="24"/>
          <w:lang w:eastAsia="es-ES_tradnl"/>
        </w:rPr>
        <w:t>ermeneutico</w:t>
      </w:r>
      <w:proofErr w:type="spellEnd"/>
      <w:r w:rsidRPr="00D64C54">
        <w:rPr>
          <w:rFonts w:asciiTheme="majorBidi" w:eastAsia="Times New Roman" w:hAnsiTheme="majorBidi" w:cstheme="majorBidi"/>
          <w:color w:val="000000"/>
          <w:sz w:val="24"/>
          <w:szCs w:val="24"/>
          <w:lang w:eastAsia="es-ES_tradnl"/>
        </w:rPr>
        <w:t xml:space="preserve"> </w:t>
      </w:r>
      <w:proofErr w:type="spellStart"/>
      <w:r w:rsidRPr="00D64C54">
        <w:rPr>
          <w:rFonts w:asciiTheme="majorBidi" w:eastAsia="Times New Roman" w:hAnsiTheme="majorBidi" w:cstheme="majorBidi"/>
          <w:color w:val="000000"/>
          <w:sz w:val="24"/>
          <w:szCs w:val="24"/>
          <w:lang w:eastAsia="es-ES_tradnl"/>
        </w:rPr>
        <w:t>akbariano</w:t>
      </w:r>
      <w:proofErr w:type="spellEnd"/>
      <w:r w:rsidRPr="00D64C54">
        <w:rPr>
          <w:rFonts w:asciiTheme="majorBidi" w:eastAsia="Times New Roman" w:hAnsiTheme="majorBidi" w:cstheme="majorBidi"/>
          <w:color w:val="000000"/>
          <w:sz w:val="24"/>
          <w:szCs w:val="24"/>
          <w:lang w:eastAsia="es-ES_tradnl"/>
        </w:rPr>
        <w:t xml:space="preserve"> si </w:t>
      </w:r>
      <w:proofErr w:type="spellStart"/>
      <w:r w:rsidRPr="00D64C54">
        <w:rPr>
          <w:rFonts w:asciiTheme="majorBidi" w:eastAsia="Times New Roman" w:hAnsiTheme="majorBidi" w:cstheme="majorBidi"/>
          <w:color w:val="000000"/>
          <w:sz w:val="24"/>
          <w:szCs w:val="24"/>
          <w:lang w:eastAsia="es-ES_tradnl"/>
        </w:rPr>
        <w:t>riveli</w:t>
      </w:r>
      <w:proofErr w:type="spellEnd"/>
      <w:r w:rsidRPr="00D64C54">
        <w:rPr>
          <w:rFonts w:asciiTheme="majorBidi" w:eastAsia="Times New Roman" w:hAnsiTheme="majorBidi" w:cstheme="majorBidi"/>
          <w:color w:val="000000"/>
          <w:sz w:val="24"/>
          <w:szCs w:val="24"/>
          <w:lang w:eastAsia="es-ES_tradnl"/>
        </w:rPr>
        <w:t xml:space="preserve"> </w:t>
      </w:r>
      <w:proofErr w:type="spellStart"/>
      <w:r w:rsidRPr="00D64C54">
        <w:rPr>
          <w:rFonts w:asciiTheme="majorBidi" w:eastAsia="Times New Roman" w:hAnsiTheme="majorBidi" w:cstheme="majorBidi"/>
          <w:color w:val="000000"/>
          <w:sz w:val="24"/>
          <w:szCs w:val="24"/>
          <w:lang w:eastAsia="es-ES_tradnl"/>
        </w:rPr>
        <w:t>perfettamente</w:t>
      </w:r>
      <w:proofErr w:type="spellEnd"/>
      <w:r w:rsidRPr="00D64C54">
        <w:rPr>
          <w:rFonts w:asciiTheme="majorBidi" w:eastAsia="Times New Roman" w:hAnsiTheme="majorBidi" w:cstheme="majorBidi"/>
          <w:color w:val="000000"/>
          <w:sz w:val="24"/>
          <w:szCs w:val="24"/>
          <w:lang w:eastAsia="es-ES_tradnl"/>
        </w:rPr>
        <w:t xml:space="preserve"> </w:t>
      </w:r>
      <w:proofErr w:type="spellStart"/>
      <w:r w:rsidRPr="00D64C54">
        <w:rPr>
          <w:rFonts w:asciiTheme="majorBidi" w:eastAsia="Times New Roman" w:hAnsiTheme="majorBidi" w:cstheme="majorBidi"/>
          <w:color w:val="000000"/>
          <w:sz w:val="24"/>
          <w:szCs w:val="24"/>
          <w:lang w:eastAsia="es-ES_tradnl"/>
        </w:rPr>
        <w:t>coerente</w:t>
      </w:r>
      <w:proofErr w:type="spellEnd"/>
      <w:r w:rsidRPr="00D64C54">
        <w:rPr>
          <w:rFonts w:asciiTheme="majorBidi" w:eastAsia="Times New Roman" w:hAnsiTheme="majorBidi" w:cstheme="majorBidi"/>
          <w:color w:val="000000"/>
          <w:sz w:val="24"/>
          <w:szCs w:val="24"/>
          <w:lang w:eastAsia="es-ES_tradnl"/>
        </w:rPr>
        <w:t xml:space="preserve"> con la visione del </w:t>
      </w:r>
      <w:proofErr w:type="spellStart"/>
      <w:r w:rsidRPr="00D64C54">
        <w:rPr>
          <w:rFonts w:asciiTheme="majorBidi" w:eastAsia="Times New Roman" w:hAnsiTheme="majorBidi" w:cstheme="majorBidi"/>
          <w:color w:val="000000"/>
          <w:sz w:val="24"/>
          <w:szCs w:val="24"/>
          <w:lang w:eastAsia="es-ES_tradnl"/>
        </w:rPr>
        <w:t>linguaggio</w:t>
      </w:r>
      <w:proofErr w:type="spellEnd"/>
      <w:r w:rsidRPr="00D64C54">
        <w:rPr>
          <w:rFonts w:asciiTheme="majorBidi" w:eastAsia="Times New Roman" w:hAnsiTheme="majorBidi" w:cstheme="majorBidi"/>
          <w:color w:val="000000"/>
          <w:sz w:val="24"/>
          <w:szCs w:val="24"/>
          <w:lang w:eastAsia="es-ES_tradnl"/>
        </w:rPr>
        <w:t xml:space="preserve"> (</w:t>
      </w:r>
      <w:proofErr w:type="spellStart"/>
      <w:r w:rsidRPr="00D64C54">
        <w:rPr>
          <w:rFonts w:asciiTheme="majorBidi" w:eastAsia="Times New Roman" w:hAnsiTheme="majorBidi" w:cstheme="majorBidi"/>
          <w:color w:val="000000"/>
          <w:sz w:val="24"/>
          <w:szCs w:val="24"/>
          <w:lang w:eastAsia="es-ES_tradnl"/>
        </w:rPr>
        <w:t>delle</w:t>
      </w:r>
      <w:proofErr w:type="spellEnd"/>
      <w:r w:rsidRPr="00D64C54">
        <w:rPr>
          <w:rFonts w:asciiTheme="majorBidi" w:eastAsia="Times New Roman" w:hAnsiTheme="majorBidi" w:cstheme="majorBidi"/>
          <w:color w:val="000000"/>
          <w:sz w:val="24"/>
          <w:szCs w:val="24"/>
          <w:lang w:eastAsia="es-ES_tradnl"/>
        </w:rPr>
        <w:t xml:space="preserve"> </w:t>
      </w:r>
      <w:proofErr w:type="spellStart"/>
      <w:r w:rsidRPr="00D64C54">
        <w:rPr>
          <w:rFonts w:asciiTheme="majorBidi" w:eastAsia="Times New Roman" w:hAnsiTheme="majorBidi" w:cstheme="majorBidi"/>
          <w:color w:val="000000"/>
          <w:sz w:val="24"/>
          <w:szCs w:val="24"/>
          <w:lang w:eastAsia="es-ES_tradnl"/>
        </w:rPr>
        <w:t>sue</w:t>
      </w:r>
      <w:proofErr w:type="spellEnd"/>
      <w:r w:rsidRPr="00D64C54">
        <w:rPr>
          <w:rFonts w:asciiTheme="majorBidi" w:eastAsia="Times New Roman" w:hAnsiTheme="majorBidi" w:cstheme="majorBidi"/>
          <w:color w:val="000000"/>
          <w:sz w:val="24"/>
          <w:szCs w:val="24"/>
          <w:lang w:eastAsia="es-ES_tradnl"/>
        </w:rPr>
        <w:t xml:space="preserve"> </w:t>
      </w:r>
      <w:proofErr w:type="spellStart"/>
      <w:r w:rsidRPr="00D64C54">
        <w:rPr>
          <w:rFonts w:asciiTheme="majorBidi" w:eastAsia="Times New Roman" w:hAnsiTheme="majorBidi" w:cstheme="majorBidi"/>
          <w:color w:val="000000"/>
          <w:sz w:val="24"/>
          <w:szCs w:val="24"/>
          <w:lang w:eastAsia="es-ES_tradnl"/>
        </w:rPr>
        <w:t>origini</w:t>
      </w:r>
      <w:proofErr w:type="spellEnd"/>
      <w:r w:rsidRPr="00D64C54">
        <w:rPr>
          <w:rFonts w:asciiTheme="majorBidi" w:eastAsia="Times New Roman" w:hAnsiTheme="majorBidi" w:cstheme="majorBidi"/>
          <w:color w:val="000000"/>
          <w:sz w:val="24"/>
          <w:szCs w:val="24"/>
          <w:lang w:eastAsia="es-ES_tradnl"/>
        </w:rPr>
        <w:t xml:space="preserve">, </w:t>
      </w:r>
      <w:proofErr w:type="spellStart"/>
      <w:r w:rsidRPr="00D64C54">
        <w:rPr>
          <w:rFonts w:asciiTheme="majorBidi" w:eastAsia="Times New Roman" w:hAnsiTheme="majorBidi" w:cstheme="majorBidi"/>
          <w:color w:val="000000"/>
          <w:sz w:val="24"/>
          <w:szCs w:val="24"/>
          <w:lang w:eastAsia="es-ES_tradnl"/>
        </w:rPr>
        <w:t>della</w:t>
      </w:r>
      <w:proofErr w:type="spellEnd"/>
      <w:r w:rsidRPr="00D64C54">
        <w:rPr>
          <w:rFonts w:asciiTheme="majorBidi" w:eastAsia="Times New Roman" w:hAnsiTheme="majorBidi" w:cstheme="majorBidi"/>
          <w:color w:val="000000"/>
          <w:sz w:val="24"/>
          <w:szCs w:val="24"/>
          <w:lang w:eastAsia="es-ES_tradnl"/>
        </w:rPr>
        <w:t xml:space="preserve"> </w:t>
      </w:r>
      <w:proofErr w:type="spellStart"/>
      <w:r w:rsidRPr="00D64C54">
        <w:rPr>
          <w:rFonts w:asciiTheme="majorBidi" w:eastAsia="Times New Roman" w:hAnsiTheme="majorBidi" w:cstheme="majorBidi"/>
          <w:color w:val="000000"/>
          <w:sz w:val="24"/>
          <w:szCs w:val="24"/>
          <w:lang w:eastAsia="es-ES_tradnl"/>
        </w:rPr>
        <w:t>sua</w:t>
      </w:r>
      <w:proofErr w:type="spellEnd"/>
      <w:r w:rsidRPr="00D64C54">
        <w:rPr>
          <w:rFonts w:asciiTheme="majorBidi" w:eastAsia="Times New Roman" w:hAnsiTheme="majorBidi" w:cstheme="majorBidi"/>
          <w:color w:val="000000"/>
          <w:sz w:val="24"/>
          <w:szCs w:val="24"/>
          <w:lang w:eastAsia="es-ES_tradnl"/>
        </w:rPr>
        <w:t xml:space="preserve"> </w:t>
      </w:r>
      <w:proofErr w:type="spellStart"/>
      <w:r w:rsidRPr="00D64C54">
        <w:rPr>
          <w:rFonts w:asciiTheme="majorBidi" w:eastAsia="Times New Roman" w:hAnsiTheme="majorBidi" w:cstheme="majorBidi"/>
          <w:color w:val="000000"/>
          <w:sz w:val="24"/>
          <w:szCs w:val="24"/>
          <w:lang w:eastAsia="es-ES_tradnl"/>
        </w:rPr>
        <w:t>composizione</w:t>
      </w:r>
      <w:proofErr w:type="spellEnd"/>
      <w:r w:rsidRPr="00D64C54">
        <w:rPr>
          <w:rFonts w:asciiTheme="majorBidi" w:eastAsia="Times New Roman" w:hAnsiTheme="majorBidi" w:cstheme="majorBidi"/>
          <w:color w:val="000000"/>
          <w:sz w:val="24"/>
          <w:szCs w:val="24"/>
          <w:lang w:eastAsia="es-ES_tradnl"/>
        </w:rPr>
        <w:t xml:space="preserve"> </w:t>
      </w:r>
      <w:proofErr w:type="spellStart"/>
      <w:r w:rsidRPr="00D64C54">
        <w:rPr>
          <w:rFonts w:asciiTheme="majorBidi" w:eastAsia="Times New Roman" w:hAnsiTheme="majorBidi" w:cstheme="majorBidi"/>
          <w:color w:val="000000"/>
          <w:sz w:val="24"/>
          <w:szCs w:val="24"/>
          <w:lang w:eastAsia="es-ES_tradnl"/>
        </w:rPr>
        <w:t>interiore</w:t>
      </w:r>
      <w:proofErr w:type="spellEnd"/>
      <w:r w:rsidRPr="00D64C54">
        <w:rPr>
          <w:rFonts w:asciiTheme="majorBidi" w:eastAsia="Times New Roman" w:hAnsiTheme="majorBidi" w:cstheme="majorBidi"/>
          <w:color w:val="000000"/>
          <w:sz w:val="24"/>
          <w:szCs w:val="24"/>
          <w:lang w:eastAsia="es-ES_tradnl"/>
        </w:rPr>
        <w:t xml:space="preserve">, </w:t>
      </w:r>
      <w:proofErr w:type="spellStart"/>
      <w:r w:rsidRPr="00D64C54">
        <w:rPr>
          <w:rFonts w:asciiTheme="majorBidi" w:eastAsia="Times New Roman" w:hAnsiTheme="majorBidi" w:cstheme="majorBidi"/>
          <w:color w:val="000000"/>
          <w:sz w:val="24"/>
          <w:szCs w:val="24"/>
          <w:lang w:eastAsia="es-ES_tradnl"/>
        </w:rPr>
        <w:t>delle</w:t>
      </w:r>
      <w:proofErr w:type="spellEnd"/>
      <w:r w:rsidRPr="00D64C54">
        <w:rPr>
          <w:rFonts w:asciiTheme="majorBidi" w:eastAsia="Times New Roman" w:hAnsiTheme="majorBidi" w:cstheme="majorBidi"/>
          <w:color w:val="000000"/>
          <w:sz w:val="24"/>
          <w:szCs w:val="24"/>
          <w:lang w:eastAsia="es-ES_tradnl"/>
        </w:rPr>
        <w:t xml:space="preserve"> </w:t>
      </w:r>
      <w:proofErr w:type="spellStart"/>
      <w:r w:rsidRPr="00D64C54">
        <w:rPr>
          <w:rFonts w:asciiTheme="majorBidi" w:eastAsia="Times New Roman" w:hAnsiTheme="majorBidi" w:cstheme="majorBidi"/>
          <w:color w:val="000000"/>
          <w:sz w:val="24"/>
          <w:szCs w:val="24"/>
          <w:lang w:eastAsia="es-ES_tradnl"/>
        </w:rPr>
        <w:t>sue</w:t>
      </w:r>
      <w:proofErr w:type="spellEnd"/>
      <w:r w:rsidRPr="00D64C54">
        <w:rPr>
          <w:rFonts w:asciiTheme="majorBidi" w:eastAsia="Times New Roman" w:hAnsiTheme="majorBidi" w:cstheme="majorBidi"/>
          <w:color w:val="000000"/>
          <w:sz w:val="24"/>
          <w:szCs w:val="24"/>
          <w:lang w:eastAsia="es-ES_tradnl"/>
        </w:rPr>
        <w:t xml:space="preserve"> </w:t>
      </w:r>
      <w:proofErr w:type="spellStart"/>
      <w:r w:rsidRPr="00D64C54">
        <w:rPr>
          <w:rFonts w:asciiTheme="majorBidi" w:eastAsia="Times New Roman" w:hAnsiTheme="majorBidi" w:cstheme="majorBidi"/>
          <w:color w:val="000000"/>
          <w:sz w:val="24"/>
          <w:szCs w:val="24"/>
          <w:lang w:eastAsia="es-ES_tradnl"/>
        </w:rPr>
        <w:t>finalità</w:t>
      </w:r>
      <w:proofErr w:type="spellEnd"/>
      <w:r w:rsidRPr="00D64C54">
        <w:rPr>
          <w:rFonts w:asciiTheme="majorBidi" w:eastAsia="Times New Roman" w:hAnsiTheme="majorBidi" w:cstheme="majorBidi"/>
          <w:color w:val="000000"/>
          <w:sz w:val="24"/>
          <w:szCs w:val="24"/>
          <w:lang w:eastAsia="es-ES_tradnl"/>
        </w:rPr>
        <w:t xml:space="preserve"> ultime, </w:t>
      </w:r>
      <w:proofErr w:type="spellStart"/>
      <w:r w:rsidRPr="00D64C54">
        <w:rPr>
          <w:rFonts w:asciiTheme="majorBidi" w:eastAsia="Times New Roman" w:hAnsiTheme="majorBidi" w:cstheme="majorBidi"/>
          <w:color w:val="000000"/>
          <w:sz w:val="24"/>
          <w:szCs w:val="24"/>
          <w:lang w:eastAsia="es-ES_tradnl"/>
        </w:rPr>
        <w:t>ecc</w:t>
      </w:r>
      <w:proofErr w:type="spellEnd"/>
      <w:r w:rsidRPr="00D64C54">
        <w:rPr>
          <w:rFonts w:asciiTheme="majorBidi" w:eastAsia="Times New Roman" w:hAnsiTheme="majorBidi" w:cstheme="majorBidi"/>
          <w:color w:val="000000"/>
          <w:sz w:val="24"/>
          <w:szCs w:val="24"/>
          <w:lang w:eastAsia="es-ES_tradnl"/>
        </w:rPr>
        <w:t xml:space="preserve">.) </w:t>
      </w:r>
      <w:proofErr w:type="spellStart"/>
      <w:r w:rsidRPr="00D64C54">
        <w:rPr>
          <w:rFonts w:asciiTheme="majorBidi" w:eastAsia="Times New Roman" w:hAnsiTheme="majorBidi" w:cstheme="majorBidi"/>
          <w:color w:val="000000"/>
          <w:sz w:val="24"/>
          <w:szCs w:val="24"/>
          <w:lang w:eastAsia="es-ES_tradnl"/>
        </w:rPr>
        <w:t>sviluppatasi</w:t>
      </w:r>
      <w:proofErr w:type="spellEnd"/>
      <w:r w:rsidRPr="00D64C54">
        <w:rPr>
          <w:rFonts w:asciiTheme="majorBidi" w:eastAsia="Times New Roman" w:hAnsiTheme="majorBidi" w:cstheme="majorBidi"/>
          <w:color w:val="000000"/>
          <w:sz w:val="24"/>
          <w:szCs w:val="24"/>
          <w:lang w:eastAsia="es-ES_tradnl"/>
        </w:rPr>
        <w:t xml:space="preserve"> in </w:t>
      </w:r>
      <w:proofErr w:type="spellStart"/>
      <w:r w:rsidRPr="00D64C54">
        <w:rPr>
          <w:rFonts w:asciiTheme="majorBidi" w:eastAsia="Times New Roman" w:hAnsiTheme="majorBidi" w:cstheme="majorBidi"/>
          <w:color w:val="000000"/>
          <w:sz w:val="24"/>
          <w:szCs w:val="24"/>
          <w:lang w:eastAsia="es-ES_tradnl"/>
        </w:rPr>
        <w:t>ambito</w:t>
      </w:r>
      <w:proofErr w:type="spellEnd"/>
      <w:r w:rsidRPr="00D64C54">
        <w:rPr>
          <w:rFonts w:asciiTheme="majorBidi" w:eastAsia="Times New Roman" w:hAnsiTheme="majorBidi" w:cstheme="majorBidi"/>
          <w:color w:val="000000"/>
          <w:sz w:val="24"/>
          <w:szCs w:val="24"/>
          <w:lang w:eastAsia="es-ES_tradnl"/>
        </w:rPr>
        <w:t xml:space="preserve"> </w:t>
      </w:r>
      <w:proofErr w:type="spellStart"/>
      <w:r w:rsidRPr="00D64C54">
        <w:rPr>
          <w:rFonts w:asciiTheme="majorBidi" w:eastAsia="Times New Roman" w:hAnsiTheme="majorBidi" w:cstheme="majorBidi"/>
          <w:color w:val="000000"/>
          <w:sz w:val="24"/>
          <w:szCs w:val="24"/>
          <w:lang w:eastAsia="es-ES_tradnl"/>
        </w:rPr>
        <w:t>islamico</w:t>
      </w:r>
      <w:proofErr w:type="spellEnd"/>
      <w:r w:rsidRPr="00D64C54">
        <w:rPr>
          <w:rFonts w:asciiTheme="majorBidi" w:eastAsia="Times New Roman" w:hAnsiTheme="majorBidi" w:cstheme="majorBidi"/>
          <w:color w:val="000000"/>
          <w:sz w:val="24"/>
          <w:szCs w:val="24"/>
          <w:lang w:eastAsia="es-ES_tradnl"/>
        </w:rPr>
        <w:t xml:space="preserve"> a </w:t>
      </w:r>
      <w:proofErr w:type="spellStart"/>
      <w:r w:rsidRPr="00D64C54">
        <w:rPr>
          <w:rFonts w:asciiTheme="majorBidi" w:eastAsia="Times New Roman" w:hAnsiTheme="majorBidi" w:cstheme="majorBidi"/>
          <w:color w:val="000000"/>
          <w:sz w:val="24"/>
          <w:szCs w:val="24"/>
          <w:lang w:eastAsia="es-ES_tradnl"/>
        </w:rPr>
        <w:t>partire</w:t>
      </w:r>
      <w:proofErr w:type="spellEnd"/>
      <w:r w:rsidRPr="00D64C54">
        <w:rPr>
          <w:rFonts w:asciiTheme="majorBidi" w:eastAsia="Times New Roman" w:hAnsiTheme="majorBidi" w:cstheme="majorBidi"/>
          <w:color w:val="000000"/>
          <w:sz w:val="24"/>
          <w:szCs w:val="24"/>
          <w:lang w:eastAsia="es-ES_tradnl"/>
        </w:rPr>
        <w:t xml:space="preserve"> </w:t>
      </w:r>
      <w:proofErr w:type="spellStart"/>
      <w:r w:rsidRPr="00D64C54">
        <w:rPr>
          <w:rFonts w:asciiTheme="majorBidi" w:eastAsia="Times New Roman" w:hAnsiTheme="majorBidi" w:cstheme="majorBidi"/>
          <w:color w:val="000000"/>
          <w:sz w:val="24"/>
          <w:szCs w:val="24"/>
          <w:lang w:eastAsia="es-ES_tradnl"/>
        </w:rPr>
        <w:t>dal</w:t>
      </w:r>
      <w:proofErr w:type="spellEnd"/>
      <w:r w:rsidRPr="00D64C54">
        <w:rPr>
          <w:rFonts w:asciiTheme="majorBidi" w:eastAsia="Times New Roman" w:hAnsiTheme="majorBidi" w:cstheme="majorBidi"/>
          <w:color w:val="000000"/>
          <w:sz w:val="24"/>
          <w:szCs w:val="24"/>
          <w:lang w:eastAsia="es-ES_tradnl"/>
        </w:rPr>
        <w:t xml:space="preserve"> confronto con </w:t>
      </w:r>
      <w:proofErr w:type="spellStart"/>
      <w:r w:rsidRPr="00D64C54">
        <w:rPr>
          <w:rFonts w:asciiTheme="majorBidi" w:eastAsia="Times New Roman" w:hAnsiTheme="majorBidi" w:cstheme="majorBidi"/>
          <w:color w:val="000000"/>
          <w:sz w:val="24"/>
          <w:szCs w:val="24"/>
          <w:lang w:eastAsia="es-ES_tradnl"/>
        </w:rPr>
        <w:t>il</w:t>
      </w:r>
      <w:proofErr w:type="spellEnd"/>
      <w:r w:rsidRPr="00D64C54">
        <w:rPr>
          <w:rFonts w:asciiTheme="majorBidi" w:eastAsia="Times New Roman" w:hAnsiTheme="majorBidi" w:cstheme="majorBidi"/>
          <w:color w:val="000000"/>
          <w:sz w:val="24"/>
          <w:szCs w:val="24"/>
          <w:lang w:eastAsia="es-ES_tradnl"/>
        </w:rPr>
        <w:t xml:space="preserve"> testo sacro e con la </w:t>
      </w:r>
      <w:proofErr w:type="spellStart"/>
      <w:r w:rsidRPr="00D64C54">
        <w:rPr>
          <w:rFonts w:asciiTheme="majorBidi" w:eastAsia="Times New Roman" w:hAnsiTheme="majorBidi" w:cstheme="majorBidi"/>
          <w:color w:val="000000"/>
          <w:sz w:val="24"/>
          <w:szCs w:val="24"/>
          <w:lang w:eastAsia="es-ES_tradnl"/>
        </w:rPr>
        <w:t>struttura</w:t>
      </w:r>
      <w:proofErr w:type="spellEnd"/>
      <w:r w:rsidRPr="00D64C54">
        <w:rPr>
          <w:rFonts w:asciiTheme="majorBidi" w:eastAsia="Times New Roman" w:hAnsiTheme="majorBidi" w:cstheme="majorBidi"/>
          <w:color w:val="000000"/>
          <w:sz w:val="24"/>
          <w:szCs w:val="24"/>
          <w:lang w:eastAsia="es-ES_tradnl"/>
        </w:rPr>
        <w:t xml:space="preserve"> </w:t>
      </w:r>
      <w:proofErr w:type="spellStart"/>
      <w:r w:rsidRPr="00D64C54">
        <w:rPr>
          <w:rFonts w:asciiTheme="majorBidi" w:eastAsia="Times New Roman" w:hAnsiTheme="majorBidi" w:cstheme="majorBidi"/>
          <w:color w:val="000000"/>
          <w:sz w:val="24"/>
          <w:szCs w:val="24"/>
          <w:lang w:eastAsia="es-ES_tradnl"/>
        </w:rPr>
        <w:t>linguistica</w:t>
      </w:r>
      <w:proofErr w:type="spellEnd"/>
      <w:r w:rsidRPr="00D64C54">
        <w:rPr>
          <w:rFonts w:asciiTheme="majorBidi" w:eastAsia="Times New Roman" w:hAnsiTheme="majorBidi" w:cstheme="majorBidi"/>
          <w:color w:val="000000"/>
          <w:sz w:val="24"/>
          <w:szCs w:val="24"/>
          <w:lang w:eastAsia="es-ES_tradnl"/>
        </w:rPr>
        <w:t xml:space="preserve"> </w:t>
      </w:r>
      <w:proofErr w:type="spellStart"/>
      <w:r w:rsidRPr="00D64C54">
        <w:rPr>
          <w:rFonts w:asciiTheme="majorBidi" w:eastAsia="Times New Roman" w:hAnsiTheme="majorBidi" w:cstheme="majorBidi"/>
          <w:color w:val="000000"/>
          <w:sz w:val="24"/>
          <w:szCs w:val="24"/>
          <w:lang w:eastAsia="es-ES_tradnl"/>
        </w:rPr>
        <w:t>della</w:t>
      </w:r>
      <w:proofErr w:type="spellEnd"/>
      <w:r w:rsidRPr="00D64C54">
        <w:rPr>
          <w:rFonts w:asciiTheme="majorBidi" w:eastAsia="Times New Roman" w:hAnsiTheme="majorBidi" w:cstheme="majorBidi"/>
          <w:color w:val="000000"/>
          <w:sz w:val="24"/>
          <w:szCs w:val="24"/>
          <w:lang w:eastAsia="es-ES_tradnl"/>
        </w:rPr>
        <w:t xml:space="preserve"> </w:t>
      </w:r>
      <w:proofErr w:type="spellStart"/>
      <w:r w:rsidRPr="00D64C54">
        <w:rPr>
          <w:rFonts w:asciiTheme="majorBidi" w:eastAsia="Times New Roman" w:hAnsiTheme="majorBidi" w:cstheme="majorBidi"/>
          <w:color w:val="000000"/>
          <w:sz w:val="24"/>
          <w:szCs w:val="24"/>
          <w:lang w:eastAsia="es-ES_tradnl"/>
        </w:rPr>
        <w:t>rivelazione</w:t>
      </w:r>
      <w:proofErr w:type="spellEnd"/>
      <w:r w:rsidRPr="00D64C54">
        <w:rPr>
          <w:rFonts w:asciiTheme="majorBidi" w:eastAsia="Times New Roman" w:hAnsiTheme="majorBidi" w:cstheme="majorBidi"/>
          <w:color w:val="000000"/>
          <w:sz w:val="24"/>
          <w:szCs w:val="24"/>
          <w:lang w:eastAsia="es-ES_tradnl"/>
        </w:rPr>
        <w:t xml:space="preserve"> e </w:t>
      </w:r>
      <w:proofErr w:type="spellStart"/>
      <w:r w:rsidRPr="00D64C54">
        <w:rPr>
          <w:rFonts w:asciiTheme="majorBidi" w:eastAsia="Times New Roman" w:hAnsiTheme="majorBidi" w:cstheme="majorBidi"/>
          <w:color w:val="000000"/>
          <w:sz w:val="24"/>
          <w:szCs w:val="24"/>
          <w:lang w:eastAsia="es-ES_tradnl"/>
        </w:rPr>
        <w:t>più</w:t>
      </w:r>
      <w:proofErr w:type="spellEnd"/>
      <w:r w:rsidRPr="00D64C54">
        <w:rPr>
          <w:rFonts w:asciiTheme="majorBidi" w:eastAsia="Times New Roman" w:hAnsiTheme="majorBidi" w:cstheme="majorBidi"/>
          <w:color w:val="000000"/>
          <w:sz w:val="24"/>
          <w:szCs w:val="24"/>
          <w:lang w:eastAsia="es-ES_tradnl"/>
        </w:rPr>
        <w:t xml:space="preserve"> </w:t>
      </w:r>
      <w:proofErr w:type="spellStart"/>
      <w:r w:rsidRPr="00D64C54">
        <w:rPr>
          <w:rFonts w:asciiTheme="majorBidi" w:eastAsia="Times New Roman" w:hAnsiTheme="majorBidi" w:cstheme="majorBidi"/>
          <w:color w:val="000000"/>
          <w:sz w:val="24"/>
          <w:szCs w:val="24"/>
          <w:lang w:eastAsia="es-ES_tradnl"/>
        </w:rPr>
        <w:t>nello</w:t>
      </w:r>
      <w:proofErr w:type="spellEnd"/>
      <w:r w:rsidRPr="00D64C54">
        <w:rPr>
          <w:rFonts w:asciiTheme="majorBidi" w:eastAsia="Times New Roman" w:hAnsiTheme="majorBidi" w:cstheme="majorBidi"/>
          <w:color w:val="000000"/>
          <w:sz w:val="24"/>
          <w:szCs w:val="24"/>
          <w:lang w:eastAsia="es-ES_tradnl"/>
        </w:rPr>
        <w:t xml:space="preserve"> </w:t>
      </w:r>
      <w:proofErr w:type="spellStart"/>
      <w:r w:rsidRPr="00D64C54">
        <w:rPr>
          <w:rFonts w:asciiTheme="majorBidi" w:eastAsia="Times New Roman" w:hAnsiTheme="majorBidi" w:cstheme="majorBidi"/>
          <w:color w:val="000000"/>
          <w:sz w:val="24"/>
          <w:szCs w:val="24"/>
          <w:lang w:eastAsia="es-ES_tradnl"/>
        </w:rPr>
        <w:t>specifico</w:t>
      </w:r>
      <w:proofErr w:type="spellEnd"/>
      <w:r w:rsidRPr="00D64C54">
        <w:rPr>
          <w:rFonts w:asciiTheme="majorBidi" w:eastAsia="Times New Roman" w:hAnsiTheme="majorBidi" w:cstheme="majorBidi"/>
          <w:color w:val="000000"/>
          <w:sz w:val="24"/>
          <w:szCs w:val="24"/>
          <w:lang w:eastAsia="es-ES_tradnl"/>
        </w:rPr>
        <w:t xml:space="preserve"> con la </w:t>
      </w:r>
      <w:proofErr w:type="spellStart"/>
      <w:r w:rsidRPr="00D64C54">
        <w:rPr>
          <w:rFonts w:asciiTheme="majorBidi" w:eastAsia="Times New Roman" w:hAnsiTheme="majorBidi" w:cstheme="majorBidi"/>
          <w:color w:val="000000"/>
          <w:sz w:val="24"/>
          <w:szCs w:val="24"/>
          <w:lang w:eastAsia="es-ES_tradnl"/>
        </w:rPr>
        <w:t>concezione</w:t>
      </w:r>
      <w:proofErr w:type="spellEnd"/>
      <w:r w:rsidRPr="00D64C54">
        <w:rPr>
          <w:rFonts w:asciiTheme="majorBidi" w:eastAsia="Times New Roman" w:hAnsiTheme="majorBidi" w:cstheme="majorBidi"/>
          <w:color w:val="000000"/>
          <w:sz w:val="24"/>
          <w:szCs w:val="24"/>
          <w:lang w:eastAsia="es-ES_tradnl"/>
        </w:rPr>
        <w:t xml:space="preserve"> </w:t>
      </w:r>
      <w:proofErr w:type="spellStart"/>
      <w:r w:rsidRPr="00D64C54">
        <w:rPr>
          <w:rFonts w:asciiTheme="majorBidi" w:eastAsia="Times New Roman" w:hAnsiTheme="majorBidi" w:cstheme="majorBidi"/>
          <w:color w:val="000000"/>
          <w:sz w:val="24"/>
          <w:szCs w:val="24"/>
          <w:lang w:eastAsia="es-ES_tradnl"/>
        </w:rPr>
        <w:t>metafisica</w:t>
      </w:r>
      <w:proofErr w:type="spellEnd"/>
      <w:r w:rsidRPr="00D64C54">
        <w:rPr>
          <w:rFonts w:asciiTheme="majorBidi" w:eastAsia="Times New Roman" w:hAnsiTheme="majorBidi" w:cstheme="majorBidi"/>
          <w:color w:val="000000"/>
          <w:sz w:val="24"/>
          <w:szCs w:val="24"/>
          <w:lang w:eastAsia="es-ES_tradnl"/>
        </w:rPr>
        <w:t xml:space="preserve"> del </w:t>
      </w:r>
      <w:proofErr w:type="spellStart"/>
      <w:r w:rsidRPr="00D64C54">
        <w:rPr>
          <w:rFonts w:asciiTheme="majorBidi" w:eastAsia="Times New Roman" w:hAnsiTheme="majorBidi" w:cstheme="majorBidi"/>
          <w:color w:val="000000"/>
          <w:sz w:val="24"/>
          <w:szCs w:val="24"/>
          <w:lang w:eastAsia="es-ES_tradnl"/>
        </w:rPr>
        <w:t>rapporto</w:t>
      </w:r>
      <w:proofErr w:type="spellEnd"/>
      <w:r w:rsidRPr="00D64C54">
        <w:rPr>
          <w:rFonts w:asciiTheme="majorBidi" w:eastAsia="Times New Roman" w:hAnsiTheme="majorBidi" w:cstheme="majorBidi"/>
          <w:color w:val="000000"/>
          <w:sz w:val="24"/>
          <w:szCs w:val="24"/>
          <w:lang w:eastAsia="es-ES_tradnl"/>
        </w:rPr>
        <w:t> </w:t>
      </w:r>
      <w:proofErr w:type="spellStart"/>
      <w:r w:rsidRPr="00D64C54">
        <w:rPr>
          <w:rFonts w:asciiTheme="majorBidi" w:eastAsia="Times New Roman" w:hAnsiTheme="majorBidi" w:cstheme="majorBidi"/>
          <w:color w:val="000000"/>
          <w:sz w:val="24"/>
          <w:szCs w:val="24"/>
          <w:lang w:eastAsia="es-ES_tradnl"/>
        </w:rPr>
        <w:t>tra</w:t>
      </w:r>
      <w:proofErr w:type="spellEnd"/>
      <w:r w:rsidRPr="00D64C54">
        <w:rPr>
          <w:rFonts w:asciiTheme="majorBidi" w:eastAsia="Times New Roman" w:hAnsiTheme="majorBidi" w:cstheme="majorBidi"/>
          <w:color w:val="000000"/>
          <w:sz w:val="24"/>
          <w:szCs w:val="24"/>
          <w:lang w:eastAsia="es-ES_tradnl"/>
        </w:rPr>
        <w:t xml:space="preserve"> forma e </w:t>
      </w:r>
      <w:proofErr w:type="spellStart"/>
      <w:r w:rsidRPr="00D64C54">
        <w:rPr>
          <w:rFonts w:asciiTheme="majorBidi" w:eastAsia="Times New Roman" w:hAnsiTheme="majorBidi" w:cstheme="majorBidi"/>
          <w:color w:val="000000"/>
          <w:sz w:val="24"/>
          <w:szCs w:val="24"/>
          <w:lang w:eastAsia="es-ES_tradnl"/>
        </w:rPr>
        <w:t>significato</w:t>
      </w:r>
      <w:proofErr w:type="spellEnd"/>
      <w:r w:rsidRPr="00D64C54">
        <w:rPr>
          <w:rFonts w:asciiTheme="majorBidi" w:eastAsia="Times New Roman" w:hAnsiTheme="majorBidi" w:cstheme="majorBidi"/>
          <w:color w:val="000000"/>
          <w:sz w:val="24"/>
          <w:szCs w:val="24"/>
          <w:lang w:eastAsia="es-ES_tradnl"/>
        </w:rPr>
        <w:t xml:space="preserve"> </w:t>
      </w:r>
      <w:proofErr w:type="spellStart"/>
      <w:r w:rsidRPr="00D64C54">
        <w:rPr>
          <w:rFonts w:asciiTheme="majorBidi" w:eastAsia="Times New Roman" w:hAnsiTheme="majorBidi" w:cstheme="majorBidi"/>
          <w:color w:val="000000"/>
          <w:sz w:val="24"/>
          <w:szCs w:val="24"/>
          <w:lang w:eastAsia="es-ES_tradnl"/>
        </w:rPr>
        <w:t>elaborata</w:t>
      </w:r>
      <w:proofErr w:type="spellEnd"/>
      <w:r w:rsidRPr="00D64C54">
        <w:rPr>
          <w:rFonts w:asciiTheme="majorBidi" w:eastAsia="Times New Roman" w:hAnsiTheme="majorBidi" w:cstheme="majorBidi"/>
          <w:color w:val="000000"/>
          <w:sz w:val="24"/>
          <w:szCs w:val="24"/>
          <w:lang w:eastAsia="es-ES_tradnl"/>
        </w:rPr>
        <w:t xml:space="preserve"> </w:t>
      </w:r>
      <w:proofErr w:type="spellStart"/>
      <w:r w:rsidRPr="00D64C54">
        <w:rPr>
          <w:rFonts w:asciiTheme="majorBidi" w:eastAsia="Times New Roman" w:hAnsiTheme="majorBidi" w:cstheme="majorBidi"/>
          <w:color w:val="000000"/>
          <w:sz w:val="24"/>
          <w:szCs w:val="24"/>
          <w:lang w:eastAsia="es-ES_tradnl"/>
        </w:rPr>
        <w:t>dal</w:t>
      </w:r>
      <w:proofErr w:type="spellEnd"/>
      <w:r w:rsidRPr="00D64C54">
        <w:rPr>
          <w:rFonts w:asciiTheme="majorBidi" w:eastAsia="Times New Roman" w:hAnsiTheme="majorBidi" w:cstheme="majorBidi"/>
          <w:color w:val="000000"/>
          <w:sz w:val="24"/>
          <w:szCs w:val="24"/>
          <w:lang w:eastAsia="es-ES_tradnl"/>
        </w:rPr>
        <w:t xml:space="preserve"> maestro </w:t>
      </w:r>
      <w:proofErr w:type="spellStart"/>
      <w:r w:rsidRPr="00D64C54">
        <w:rPr>
          <w:rFonts w:asciiTheme="majorBidi" w:eastAsia="Times New Roman" w:hAnsiTheme="majorBidi" w:cstheme="majorBidi"/>
          <w:color w:val="000000"/>
          <w:sz w:val="24"/>
          <w:szCs w:val="24"/>
          <w:lang w:eastAsia="es-ES_tradnl"/>
        </w:rPr>
        <w:t>andaluso</w:t>
      </w:r>
      <w:proofErr w:type="spellEnd"/>
      <w:r w:rsidRPr="00D64C54">
        <w:rPr>
          <w:rFonts w:asciiTheme="majorBidi" w:eastAsia="Times New Roman" w:hAnsiTheme="majorBidi" w:cstheme="majorBidi"/>
          <w:color w:val="000000"/>
          <w:sz w:val="24"/>
          <w:szCs w:val="24"/>
          <w:lang w:eastAsia="es-ES_tradnl"/>
        </w:rPr>
        <w:t>.</w:t>
      </w:r>
    </w:p>
    <w:p w14:paraId="092AC91B" w14:textId="77777777" w:rsidR="00D64C54" w:rsidRPr="00D64C54" w:rsidRDefault="00D64C54" w:rsidP="00D64C54">
      <w:pPr>
        <w:rPr>
          <w:rFonts w:asciiTheme="majorBidi" w:eastAsia="Times New Roman" w:hAnsiTheme="majorBidi" w:cstheme="majorBidi"/>
          <w:color w:val="000000"/>
          <w:sz w:val="24"/>
          <w:szCs w:val="24"/>
          <w:lang w:eastAsia="es-ES_tradnl"/>
        </w:rPr>
      </w:pPr>
    </w:p>
    <w:p w14:paraId="693ABB46" w14:textId="0D2F6238" w:rsidR="00386CC7" w:rsidRPr="00AA7017" w:rsidRDefault="00386CC7">
      <w:pPr>
        <w:rPr>
          <w:rFonts w:asciiTheme="majorBidi" w:eastAsia="Times New Roman" w:hAnsiTheme="majorBidi" w:cstheme="majorBidi"/>
          <w:color w:val="000000"/>
          <w:sz w:val="24"/>
          <w:szCs w:val="24"/>
          <w:lang w:eastAsia="es-ES_tradnl"/>
        </w:rPr>
      </w:pPr>
    </w:p>
    <w:p w14:paraId="33C6F694" w14:textId="242A85E1" w:rsidR="002B0A78" w:rsidRPr="00AA7017" w:rsidRDefault="00E17F61" w:rsidP="002B0A78">
      <w:pPr>
        <w:rPr>
          <w:rFonts w:asciiTheme="majorBidi" w:eastAsia="Times New Roman" w:hAnsiTheme="majorBidi" w:cstheme="majorBidi"/>
          <w:color w:val="000000"/>
          <w:sz w:val="24"/>
          <w:szCs w:val="24"/>
          <w:lang w:eastAsia="es-ES_tradnl"/>
        </w:rPr>
      </w:pPr>
      <w:r w:rsidRPr="00AA7017">
        <w:rPr>
          <w:rFonts w:asciiTheme="majorBidi" w:eastAsia="Times New Roman" w:hAnsiTheme="majorBidi" w:cstheme="majorBidi"/>
          <w:color w:val="000000"/>
          <w:sz w:val="24"/>
          <w:szCs w:val="24"/>
          <w:lang w:eastAsia="es-ES_tradnl"/>
        </w:rPr>
        <w:t>Faustino Teixeira:</w:t>
      </w:r>
      <w:r w:rsidR="002B0A78" w:rsidRPr="00AA7017">
        <w:rPr>
          <w:rFonts w:asciiTheme="majorBidi" w:hAnsiTheme="majorBidi" w:cstheme="majorBidi"/>
          <w:b/>
          <w:bCs/>
          <w:i/>
          <w:iCs/>
          <w:sz w:val="24"/>
          <w:szCs w:val="24"/>
        </w:rPr>
        <w:t xml:space="preserve"> </w:t>
      </w:r>
      <w:proofErr w:type="spellStart"/>
      <w:r w:rsidR="002B0A78" w:rsidRPr="00AA7017">
        <w:rPr>
          <w:rFonts w:asciiTheme="majorBidi" w:eastAsia="Times New Roman" w:hAnsiTheme="majorBidi" w:cstheme="majorBidi"/>
          <w:b/>
          <w:bCs/>
          <w:i/>
          <w:iCs/>
          <w:color w:val="000000"/>
          <w:sz w:val="24"/>
          <w:szCs w:val="24"/>
          <w:lang w:eastAsia="es-ES_tradnl"/>
        </w:rPr>
        <w:t>Ibn</w:t>
      </w:r>
      <w:proofErr w:type="spellEnd"/>
      <w:r w:rsidR="002B0A78" w:rsidRPr="00AA7017">
        <w:rPr>
          <w:rFonts w:asciiTheme="majorBidi" w:eastAsia="Times New Roman" w:hAnsiTheme="majorBidi" w:cstheme="majorBidi"/>
          <w:b/>
          <w:bCs/>
          <w:i/>
          <w:iCs/>
          <w:color w:val="000000"/>
          <w:sz w:val="24"/>
          <w:szCs w:val="24"/>
          <w:lang w:eastAsia="es-ES_tradnl"/>
        </w:rPr>
        <w:t xml:space="preserve"> </w:t>
      </w:r>
      <w:proofErr w:type="spellStart"/>
      <w:r w:rsidR="002B0A78" w:rsidRPr="00AA7017">
        <w:rPr>
          <w:rFonts w:asciiTheme="majorBidi" w:eastAsia="Times New Roman" w:hAnsiTheme="majorBidi" w:cstheme="majorBidi"/>
          <w:b/>
          <w:bCs/>
          <w:i/>
          <w:iCs/>
          <w:color w:val="000000"/>
          <w:sz w:val="24"/>
          <w:szCs w:val="24"/>
          <w:lang w:eastAsia="es-ES_tradnl"/>
        </w:rPr>
        <w:t>Arabi</w:t>
      </w:r>
      <w:proofErr w:type="spellEnd"/>
      <w:r w:rsidR="002B0A78" w:rsidRPr="00AA7017">
        <w:rPr>
          <w:rFonts w:asciiTheme="majorBidi" w:eastAsia="Times New Roman" w:hAnsiTheme="majorBidi" w:cstheme="majorBidi"/>
          <w:b/>
          <w:bCs/>
          <w:i/>
          <w:iCs/>
          <w:color w:val="000000"/>
          <w:sz w:val="24"/>
          <w:szCs w:val="24"/>
          <w:lang w:eastAsia="es-ES_tradnl"/>
        </w:rPr>
        <w:t xml:space="preserve">: </w:t>
      </w:r>
      <w:proofErr w:type="spellStart"/>
      <w:r w:rsidR="002B0A78" w:rsidRPr="00AA7017">
        <w:rPr>
          <w:rFonts w:asciiTheme="majorBidi" w:eastAsia="Times New Roman" w:hAnsiTheme="majorBidi" w:cstheme="majorBidi"/>
          <w:b/>
          <w:bCs/>
          <w:i/>
          <w:iCs/>
          <w:color w:val="000000"/>
          <w:sz w:val="24"/>
          <w:szCs w:val="24"/>
          <w:lang w:eastAsia="es-ES_tradnl"/>
        </w:rPr>
        <w:t>uma</w:t>
      </w:r>
      <w:proofErr w:type="spellEnd"/>
      <w:r w:rsidR="002B0A78" w:rsidRPr="00AA7017">
        <w:rPr>
          <w:rFonts w:asciiTheme="majorBidi" w:eastAsia="Times New Roman" w:hAnsiTheme="majorBidi" w:cstheme="majorBidi"/>
          <w:b/>
          <w:bCs/>
          <w:i/>
          <w:iCs/>
          <w:color w:val="000000"/>
          <w:sz w:val="24"/>
          <w:szCs w:val="24"/>
          <w:lang w:eastAsia="es-ES_tradnl"/>
        </w:rPr>
        <w:t xml:space="preserve"> </w:t>
      </w:r>
      <w:proofErr w:type="spellStart"/>
      <w:r w:rsidR="002B0A78" w:rsidRPr="00AA7017">
        <w:rPr>
          <w:rFonts w:asciiTheme="majorBidi" w:eastAsia="Times New Roman" w:hAnsiTheme="majorBidi" w:cstheme="majorBidi"/>
          <w:b/>
          <w:bCs/>
          <w:i/>
          <w:iCs/>
          <w:color w:val="000000"/>
          <w:sz w:val="24"/>
          <w:szCs w:val="24"/>
          <w:lang w:eastAsia="es-ES_tradnl"/>
        </w:rPr>
        <w:t>santidade</w:t>
      </w:r>
      <w:proofErr w:type="spellEnd"/>
      <w:r w:rsidR="002B0A78" w:rsidRPr="00AA7017">
        <w:rPr>
          <w:rFonts w:asciiTheme="majorBidi" w:eastAsia="Times New Roman" w:hAnsiTheme="majorBidi" w:cstheme="majorBidi"/>
          <w:b/>
          <w:bCs/>
          <w:i/>
          <w:iCs/>
          <w:color w:val="000000"/>
          <w:sz w:val="24"/>
          <w:szCs w:val="24"/>
          <w:lang w:eastAsia="es-ES_tradnl"/>
        </w:rPr>
        <w:t xml:space="preserve"> de rosto plural</w:t>
      </w:r>
      <w:r w:rsidR="0078119C">
        <w:rPr>
          <w:rFonts w:asciiTheme="majorBidi" w:eastAsia="Times New Roman" w:hAnsiTheme="majorBidi" w:cstheme="majorBidi"/>
          <w:b/>
          <w:bCs/>
          <w:i/>
          <w:iCs/>
          <w:color w:val="000000"/>
          <w:sz w:val="24"/>
          <w:szCs w:val="24"/>
          <w:lang w:eastAsia="es-ES_tradnl"/>
        </w:rPr>
        <w:t>.</w:t>
      </w:r>
    </w:p>
    <w:p w14:paraId="6DD7C67F" w14:textId="3C9A8DBF" w:rsidR="00386CC7" w:rsidRPr="00AA7017" w:rsidRDefault="00386CC7">
      <w:pPr>
        <w:rPr>
          <w:rFonts w:asciiTheme="majorBidi" w:eastAsia="Times New Roman" w:hAnsiTheme="majorBidi" w:cstheme="majorBidi"/>
          <w:color w:val="000000"/>
          <w:sz w:val="24"/>
          <w:szCs w:val="24"/>
          <w:lang w:eastAsia="es-ES_tradnl"/>
        </w:rPr>
      </w:pPr>
    </w:p>
    <w:p w14:paraId="6B2CFEEA" w14:textId="2D45D207" w:rsidR="00386CC7" w:rsidRPr="00AA7017" w:rsidRDefault="00386CC7" w:rsidP="00386CC7">
      <w:pPr>
        <w:rPr>
          <w:rFonts w:asciiTheme="majorBidi" w:eastAsia="Times New Roman" w:hAnsiTheme="majorBidi" w:cstheme="majorBidi"/>
          <w:color w:val="000000"/>
          <w:sz w:val="24"/>
          <w:szCs w:val="24"/>
          <w:lang w:eastAsia="es-ES_tradnl"/>
        </w:rPr>
      </w:pPr>
      <w:r w:rsidRPr="00AA7017">
        <w:rPr>
          <w:rFonts w:asciiTheme="majorBidi" w:eastAsia="Times New Roman" w:hAnsiTheme="majorBidi" w:cstheme="majorBidi"/>
          <w:color w:val="000000"/>
          <w:sz w:val="24"/>
          <w:szCs w:val="24"/>
          <w:lang w:eastAsia="es-ES_tradnl"/>
        </w:rPr>
        <w:t xml:space="preserve"> O grande místico </w:t>
      </w:r>
      <w:proofErr w:type="spellStart"/>
      <w:r w:rsidRPr="00AA7017">
        <w:rPr>
          <w:rFonts w:asciiTheme="majorBidi" w:eastAsia="Times New Roman" w:hAnsiTheme="majorBidi" w:cstheme="majorBidi"/>
          <w:color w:val="000000"/>
          <w:sz w:val="24"/>
          <w:szCs w:val="24"/>
          <w:lang w:eastAsia="es-ES_tradnl"/>
        </w:rPr>
        <w:t>cristão</w:t>
      </w:r>
      <w:proofErr w:type="spellEnd"/>
      <w:r w:rsidRPr="00AA7017">
        <w:rPr>
          <w:rFonts w:asciiTheme="majorBidi" w:eastAsia="Times New Roman" w:hAnsiTheme="majorBidi" w:cstheme="majorBidi"/>
          <w:color w:val="000000"/>
          <w:sz w:val="24"/>
          <w:szCs w:val="24"/>
          <w:lang w:eastAsia="es-ES_tradnl"/>
        </w:rPr>
        <w:t xml:space="preserve">, Thomas </w:t>
      </w:r>
      <w:proofErr w:type="spellStart"/>
      <w:r w:rsidRPr="00AA7017">
        <w:rPr>
          <w:rFonts w:asciiTheme="majorBidi" w:eastAsia="Times New Roman" w:hAnsiTheme="majorBidi" w:cstheme="majorBidi"/>
          <w:color w:val="000000"/>
          <w:sz w:val="24"/>
          <w:szCs w:val="24"/>
          <w:lang w:eastAsia="es-ES_tradnl"/>
        </w:rPr>
        <w:t>Merton</w:t>
      </w:r>
      <w:proofErr w:type="spellEnd"/>
      <w:r w:rsidRPr="00AA7017">
        <w:rPr>
          <w:rFonts w:asciiTheme="majorBidi" w:eastAsia="Times New Roman" w:hAnsiTheme="majorBidi" w:cstheme="majorBidi"/>
          <w:color w:val="000000"/>
          <w:sz w:val="24"/>
          <w:szCs w:val="24"/>
          <w:lang w:eastAsia="es-ES_tradnl"/>
        </w:rPr>
        <w:t xml:space="preserve"> (1915-1968), </w:t>
      </w:r>
      <w:proofErr w:type="spellStart"/>
      <w:r w:rsidRPr="00AA7017">
        <w:rPr>
          <w:rFonts w:asciiTheme="majorBidi" w:eastAsia="Times New Roman" w:hAnsiTheme="majorBidi" w:cstheme="majorBidi"/>
          <w:color w:val="000000"/>
          <w:sz w:val="24"/>
          <w:szCs w:val="24"/>
          <w:lang w:eastAsia="es-ES_tradnl"/>
        </w:rPr>
        <w:t>sublinhava</w:t>
      </w:r>
      <w:proofErr w:type="spellEnd"/>
      <w:r w:rsidRPr="00AA7017">
        <w:rPr>
          <w:rFonts w:asciiTheme="majorBidi" w:eastAsia="Times New Roman" w:hAnsiTheme="majorBidi" w:cstheme="majorBidi"/>
          <w:color w:val="000000"/>
          <w:sz w:val="24"/>
          <w:szCs w:val="24"/>
          <w:lang w:eastAsia="es-ES_tradnl"/>
        </w:rPr>
        <w:t xml:space="preserve"> que o </w:t>
      </w:r>
      <w:proofErr w:type="spellStart"/>
      <w:r w:rsidRPr="00AA7017">
        <w:rPr>
          <w:rFonts w:asciiTheme="majorBidi" w:eastAsia="Times New Roman" w:hAnsiTheme="majorBidi" w:cstheme="majorBidi"/>
          <w:color w:val="000000"/>
          <w:sz w:val="24"/>
          <w:szCs w:val="24"/>
          <w:lang w:eastAsia="es-ES_tradnl"/>
        </w:rPr>
        <w:t>dom</w:t>
      </w:r>
      <w:proofErr w:type="spellEnd"/>
      <w:r w:rsidRPr="00AA7017">
        <w:rPr>
          <w:rFonts w:asciiTheme="majorBidi" w:eastAsia="Times New Roman" w:hAnsiTheme="majorBidi" w:cstheme="majorBidi"/>
          <w:color w:val="000000"/>
          <w:sz w:val="24"/>
          <w:szCs w:val="24"/>
          <w:lang w:eastAsia="es-ES_tradnl"/>
        </w:rPr>
        <w:t xml:space="preserve"> da </w:t>
      </w:r>
      <w:proofErr w:type="spellStart"/>
      <w:r w:rsidRPr="00AA7017">
        <w:rPr>
          <w:rFonts w:asciiTheme="majorBidi" w:eastAsia="Times New Roman" w:hAnsiTheme="majorBidi" w:cstheme="majorBidi"/>
          <w:color w:val="000000"/>
          <w:sz w:val="24"/>
          <w:szCs w:val="24"/>
          <w:lang w:eastAsia="es-ES_tradnl"/>
        </w:rPr>
        <w:t>santidade</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possibilita</w:t>
      </w:r>
      <w:proofErr w:type="spellEnd"/>
      <w:r w:rsidRPr="00AA7017">
        <w:rPr>
          <w:rFonts w:asciiTheme="majorBidi" w:eastAsia="Times New Roman" w:hAnsiTheme="majorBidi" w:cstheme="majorBidi"/>
          <w:color w:val="000000"/>
          <w:sz w:val="24"/>
          <w:szCs w:val="24"/>
          <w:lang w:eastAsia="es-ES_tradnl"/>
        </w:rPr>
        <w:t xml:space="preserve"> a </w:t>
      </w:r>
      <w:proofErr w:type="spellStart"/>
      <w:r w:rsidRPr="00AA7017">
        <w:rPr>
          <w:rFonts w:asciiTheme="majorBidi" w:eastAsia="Times New Roman" w:hAnsiTheme="majorBidi" w:cstheme="majorBidi"/>
          <w:color w:val="000000"/>
          <w:sz w:val="24"/>
          <w:szCs w:val="24"/>
          <w:lang w:eastAsia="es-ES_tradnl"/>
        </w:rPr>
        <w:t>admiração</w:t>
      </w:r>
      <w:proofErr w:type="spellEnd"/>
      <w:r w:rsidRPr="00AA7017">
        <w:rPr>
          <w:rFonts w:asciiTheme="majorBidi" w:eastAsia="Times New Roman" w:hAnsiTheme="majorBidi" w:cstheme="majorBidi"/>
          <w:color w:val="000000"/>
          <w:sz w:val="24"/>
          <w:szCs w:val="24"/>
          <w:lang w:eastAsia="es-ES_tradnl"/>
        </w:rPr>
        <w:t xml:space="preserve"> dos </w:t>
      </w:r>
      <w:proofErr w:type="spellStart"/>
      <w:r w:rsidRPr="00AA7017">
        <w:rPr>
          <w:rFonts w:asciiTheme="majorBidi" w:eastAsia="Times New Roman" w:hAnsiTheme="majorBidi" w:cstheme="majorBidi"/>
          <w:color w:val="000000"/>
          <w:sz w:val="24"/>
          <w:szCs w:val="24"/>
          <w:lang w:eastAsia="es-ES_tradnl"/>
        </w:rPr>
        <w:t>outros</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Dizia</w:t>
      </w:r>
      <w:proofErr w:type="spellEnd"/>
      <w:r w:rsidRPr="00AA7017">
        <w:rPr>
          <w:rFonts w:asciiTheme="majorBidi" w:eastAsia="Times New Roman" w:hAnsiTheme="majorBidi" w:cstheme="majorBidi"/>
          <w:color w:val="000000"/>
          <w:sz w:val="24"/>
          <w:szCs w:val="24"/>
          <w:lang w:eastAsia="es-ES_tradnl"/>
        </w:rPr>
        <w:t xml:space="preserve"> que “é precisamente porque os santos </w:t>
      </w:r>
      <w:proofErr w:type="spellStart"/>
      <w:r w:rsidRPr="00AA7017">
        <w:rPr>
          <w:rFonts w:asciiTheme="majorBidi" w:eastAsia="Times New Roman" w:hAnsiTheme="majorBidi" w:cstheme="majorBidi"/>
          <w:color w:val="000000"/>
          <w:sz w:val="24"/>
          <w:szCs w:val="24"/>
          <w:lang w:eastAsia="es-ES_tradnl"/>
        </w:rPr>
        <w:t>estavam</w:t>
      </w:r>
      <w:proofErr w:type="spellEnd"/>
      <w:r w:rsidRPr="00AA7017">
        <w:rPr>
          <w:rFonts w:asciiTheme="majorBidi" w:eastAsia="Times New Roman" w:hAnsiTheme="majorBidi" w:cstheme="majorBidi"/>
          <w:color w:val="000000"/>
          <w:sz w:val="24"/>
          <w:szCs w:val="24"/>
          <w:lang w:eastAsia="es-ES_tradnl"/>
        </w:rPr>
        <w:t xml:space="preserve"> absortos </w:t>
      </w:r>
      <w:proofErr w:type="spellStart"/>
      <w:r w:rsidRPr="00AA7017">
        <w:rPr>
          <w:rFonts w:asciiTheme="majorBidi" w:eastAsia="Times New Roman" w:hAnsiTheme="majorBidi" w:cstheme="majorBidi"/>
          <w:color w:val="000000"/>
          <w:sz w:val="24"/>
          <w:szCs w:val="24"/>
          <w:lang w:eastAsia="es-ES_tradnl"/>
        </w:rPr>
        <w:t>em</w:t>
      </w:r>
      <w:proofErr w:type="spellEnd"/>
      <w:r w:rsidRPr="00AA7017">
        <w:rPr>
          <w:rFonts w:asciiTheme="majorBidi" w:eastAsia="Times New Roman" w:hAnsiTheme="majorBidi" w:cstheme="majorBidi"/>
          <w:color w:val="000000"/>
          <w:sz w:val="24"/>
          <w:szCs w:val="24"/>
          <w:lang w:eastAsia="es-ES_tradnl"/>
        </w:rPr>
        <w:t xml:space="preserve"> Deus que </w:t>
      </w:r>
      <w:proofErr w:type="spellStart"/>
      <w:r w:rsidRPr="00AA7017">
        <w:rPr>
          <w:rFonts w:asciiTheme="majorBidi" w:eastAsia="Times New Roman" w:hAnsiTheme="majorBidi" w:cstheme="majorBidi"/>
          <w:color w:val="000000"/>
          <w:sz w:val="24"/>
          <w:szCs w:val="24"/>
          <w:lang w:eastAsia="es-ES_tradnl"/>
        </w:rPr>
        <w:t>possuíam</w:t>
      </w:r>
      <w:proofErr w:type="spellEnd"/>
      <w:r w:rsidRPr="00AA7017">
        <w:rPr>
          <w:rFonts w:asciiTheme="majorBidi" w:eastAsia="Times New Roman" w:hAnsiTheme="majorBidi" w:cstheme="majorBidi"/>
          <w:color w:val="000000"/>
          <w:sz w:val="24"/>
          <w:szCs w:val="24"/>
          <w:lang w:eastAsia="es-ES_tradnl"/>
        </w:rPr>
        <w:t xml:space="preserve"> a </w:t>
      </w:r>
      <w:proofErr w:type="spellStart"/>
      <w:r w:rsidRPr="00AA7017">
        <w:rPr>
          <w:rFonts w:asciiTheme="majorBidi" w:eastAsia="Times New Roman" w:hAnsiTheme="majorBidi" w:cstheme="majorBidi"/>
          <w:color w:val="000000"/>
          <w:sz w:val="24"/>
          <w:szCs w:val="24"/>
          <w:lang w:eastAsia="es-ES_tradnl"/>
        </w:rPr>
        <w:t>capacidade</w:t>
      </w:r>
      <w:proofErr w:type="spellEnd"/>
      <w:r w:rsidRPr="00AA7017">
        <w:rPr>
          <w:rFonts w:asciiTheme="majorBidi" w:eastAsia="Times New Roman" w:hAnsiTheme="majorBidi" w:cstheme="majorBidi"/>
          <w:color w:val="000000"/>
          <w:sz w:val="24"/>
          <w:szCs w:val="24"/>
          <w:lang w:eastAsia="es-ES_tradnl"/>
        </w:rPr>
        <w:t xml:space="preserve"> de ver e apreciar as </w:t>
      </w:r>
      <w:proofErr w:type="spellStart"/>
      <w:r w:rsidRPr="00AA7017">
        <w:rPr>
          <w:rFonts w:asciiTheme="majorBidi" w:eastAsia="Times New Roman" w:hAnsiTheme="majorBidi" w:cstheme="majorBidi"/>
          <w:color w:val="000000"/>
          <w:sz w:val="24"/>
          <w:szCs w:val="24"/>
          <w:lang w:eastAsia="es-ES_tradnl"/>
        </w:rPr>
        <w:t>coisas</w:t>
      </w:r>
      <w:proofErr w:type="spellEnd"/>
      <w:r w:rsidRPr="00AA7017">
        <w:rPr>
          <w:rFonts w:asciiTheme="majorBidi" w:eastAsia="Times New Roman" w:hAnsiTheme="majorBidi" w:cstheme="majorBidi"/>
          <w:color w:val="000000"/>
          <w:sz w:val="24"/>
          <w:szCs w:val="24"/>
          <w:lang w:eastAsia="es-ES_tradnl"/>
        </w:rPr>
        <w:t xml:space="preserve"> criadas”.</w:t>
      </w:r>
      <w:r w:rsidR="0078119C">
        <w:rPr>
          <w:rFonts w:asciiTheme="majorBidi" w:eastAsia="Times New Roman" w:hAnsiTheme="majorBidi" w:cstheme="majorBidi"/>
          <w:color w:val="000000"/>
          <w:sz w:val="24"/>
          <w:szCs w:val="24"/>
          <w:lang w:eastAsia="es-ES_tradnl"/>
        </w:rPr>
        <w:t xml:space="preserve"> </w:t>
      </w:r>
      <w:proofErr w:type="spellStart"/>
      <w:r w:rsidR="0078119C">
        <w:rPr>
          <w:rFonts w:asciiTheme="majorBidi" w:eastAsia="Times New Roman" w:hAnsiTheme="majorBidi" w:cstheme="majorBidi"/>
          <w:color w:val="000000"/>
          <w:sz w:val="24"/>
          <w:szCs w:val="24"/>
          <w:lang w:eastAsia="es-ES_tradnl"/>
        </w:rPr>
        <w:t>Assim</w:t>
      </w:r>
      <w:proofErr w:type="spellEnd"/>
      <w:r w:rsidR="0078119C">
        <w:rPr>
          <w:rFonts w:asciiTheme="majorBidi" w:eastAsia="Times New Roman" w:hAnsiTheme="majorBidi" w:cstheme="majorBidi"/>
          <w:color w:val="000000"/>
          <w:sz w:val="24"/>
          <w:szCs w:val="24"/>
          <w:lang w:eastAsia="es-ES_tradnl"/>
        </w:rPr>
        <w:t xml:space="preserve"> </w:t>
      </w:r>
      <w:proofErr w:type="spellStart"/>
      <w:r w:rsidR="0078119C">
        <w:rPr>
          <w:rFonts w:asciiTheme="majorBidi" w:eastAsia="Times New Roman" w:hAnsiTheme="majorBidi" w:cstheme="majorBidi"/>
          <w:color w:val="000000"/>
          <w:sz w:val="24"/>
          <w:szCs w:val="24"/>
          <w:lang w:eastAsia="es-ES_tradnl"/>
        </w:rPr>
        <w:t>também</w:t>
      </w:r>
      <w:proofErr w:type="spellEnd"/>
      <w:r w:rsidR="0078119C">
        <w:rPr>
          <w:rFonts w:asciiTheme="majorBidi" w:eastAsia="Times New Roman" w:hAnsiTheme="majorBidi" w:cstheme="majorBidi"/>
          <w:color w:val="000000"/>
          <w:sz w:val="24"/>
          <w:szCs w:val="24"/>
          <w:lang w:eastAsia="es-ES_tradnl"/>
        </w:rPr>
        <w:t xml:space="preserve"> o </w:t>
      </w:r>
      <w:proofErr w:type="spellStart"/>
      <w:r w:rsidR="0078119C">
        <w:rPr>
          <w:rFonts w:asciiTheme="majorBidi" w:eastAsia="Times New Roman" w:hAnsiTheme="majorBidi" w:cstheme="majorBidi"/>
          <w:color w:val="000000"/>
          <w:sz w:val="24"/>
          <w:szCs w:val="24"/>
          <w:lang w:eastAsia="es-ES_tradnl"/>
        </w:rPr>
        <w:t>mestre</w:t>
      </w:r>
      <w:proofErr w:type="spellEnd"/>
      <w:r w:rsidR="0078119C">
        <w:rPr>
          <w:rFonts w:asciiTheme="majorBidi" w:eastAsia="Times New Roman" w:hAnsiTheme="majorBidi" w:cstheme="majorBidi"/>
          <w:color w:val="000000"/>
          <w:sz w:val="24"/>
          <w:szCs w:val="24"/>
          <w:lang w:eastAsia="es-ES_tradnl"/>
        </w:rPr>
        <w:t xml:space="preserve"> </w:t>
      </w:r>
      <w:proofErr w:type="spellStart"/>
      <w:r w:rsidR="0078119C">
        <w:rPr>
          <w:rFonts w:asciiTheme="majorBidi" w:eastAsia="Times New Roman" w:hAnsiTheme="majorBidi" w:cstheme="majorBidi"/>
          <w:color w:val="000000"/>
          <w:sz w:val="24"/>
          <w:szCs w:val="24"/>
          <w:lang w:eastAsia="es-ES_tradnl"/>
        </w:rPr>
        <w:t>sufi</w:t>
      </w:r>
      <w:proofErr w:type="spellEnd"/>
      <w:r w:rsidR="0078119C">
        <w:rPr>
          <w:rFonts w:asciiTheme="majorBidi" w:eastAsia="Times New Roman" w:hAnsiTheme="majorBidi" w:cstheme="majorBidi"/>
          <w:color w:val="000000"/>
          <w:sz w:val="24"/>
          <w:szCs w:val="24"/>
          <w:lang w:eastAsia="es-ES_tradnl"/>
        </w:rPr>
        <w:t xml:space="preserve"> </w:t>
      </w:r>
      <w:proofErr w:type="spellStart"/>
      <w:r w:rsidR="0078119C">
        <w:rPr>
          <w:rFonts w:asciiTheme="majorBidi" w:eastAsia="Times New Roman" w:hAnsiTheme="majorBidi" w:cstheme="majorBidi"/>
          <w:color w:val="000000"/>
          <w:sz w:val="24"/>
          <w:szCs w:val="24"/>
          <w:lang w:eastAsia="es-ES_tradnl"/>
        </w:rPr>
        <w:t>Ibn</w:t>
      </w:r>
      <w:proofErr w:type="spellEnd"/>
      <w:r w:rsidR="0078119C">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Arabi</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com</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sua</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esplêndida</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capacidade</w:t>
      </w:r>
      <w:proofErr w:type="spellEnd"/>
      <w:r w:rsidRPr="00AA7017">
        <w:rPr>
          <w:rFonts w:asciiTheme="majorBidi" w:eastAsia="Times New Roman" w:hAnsiTheme="majorBidi" w:cstheme="majorBidi"/>
          <w:color w:val="000000"/>
          <w:sz w:val="24"/>
          <w:szCs w:val="24"/>
          <w:lang w:eastAsia="es-ES_tradnl"/>
        </w:rPr>
        <w:t xml:space="preserve"> de abertura a partir de </w:t>
      </w:r>
      <w:proofErr w:type="spellStart"/>
      <w:r w:rsidRPr="00AA7017">
        <w:rPr>
          <w:rFonts w:asciiTheme="majorBidi" w:eastAsia="Times New Roman" w:hAnsiTheme="majorBidi" w:cstheme="majorBidi"/>
          <w:color w:val="000000"/>
          <w:sz w:val="24"/>
          <w:szCs w:val="24"/>
          <w:lang w:eastAsia="es-ES_tradnl"/>
        </w:rPr>
        <w:t>sua</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experiência</w:t>
      </w:r>
      <w:proofErr w:type="spellEnd"/>
      <w:r w:rsidRPr="00AA7017">
        <w:rPr>
          <w:rFonts w:asciiTheme="majorBidi" w:eastAsia="Times New Roman" w:hAnsiTheme="majorBidi" w:cstheme="majorBidi"/>
          <w:color w:val="000000"/>
          <w:sz w:val="24"/>
          <w:szCs w:val="24"/>
          <w:lang w:eastAsia="es-ES_tradnl"/>
        </w:rPr>
        <w:t xml:space="preserve"> do Real. O que pretendo </w:t>
      </w:r>
      <w:proofErr w:type="spellStart"/>
      <w:r w:rsidRPr="00AA7017">
        <w:rPr>
          <w:rFonts w:asciiTheme="majorBidi" w:eastAsia="Times New Roman" w:hAnsiTheme="majorBidi" w:cstheme="majorBidi"/>
          <w:color w:val="000000"/>
          <w:sz w:val="24"/>
          <w:szCs w:val="24"/>
          <w:lang w:eastAsia="es-ES_tradnl"/>
        </w:rPr>
        <w:t>apresentar</w:t>
      </w:r>
      <w:proofErr w:type="spellEnd"/>
      <w:r w:rsidRPr="00AA7017">
        <w:rPr>
          <w:rFonts w:asciiTheme="majorBidi" w:eastAsia="Times New Roman" w:hAnsiTheme="majorBidi" w:cstheme="majorBidi"/>
          <w:color w:val="000000"/>
          <w:sz w:val="24"/>
          <w:szCs w:val="24"/>
          <w:lang w:eastAsia="es-ES_tradnl"/>
        </w:rPr>
        <w:t xml:space="preserve"> é </w:t>
      </w:r>
      <w:proofErr w:type="spellStart"/>
      <w:r w:rsidRPr="00AA7017">
        <w:rPr>
          <w:rFonts w:asciiTheme="majorBidi" w:eastAsia="Times New Roman" w:hAnsiTheme="majorBidi" w:cstheme="majorBidi"/>
          <w:color w:val="000000"/>
          <w:sz w:val="24"/>
          <w:szCs w:val="24"/>
          <w:lang w:eastAsia="es-ES_tradnl"/>
        </w:rPr>
        <w:t>um</w:t>
      </w:r>
      <w:proofErr w:type="spellEnd"/>
      <w:r w:rsidRPr="00AA7017">
        <w:rPr>
          <w:rFonts w:asciiTheme="majorBidi" w:eastAsia="Times New Roman" w:hAnsiTheme="majorBidi" w:cstheme="majorBidi"/>
          <w:color w:val="000000"/>
          <w:sz w:val="24"/>
          <w:szCs w:val="24"/>
          <w:lang w:eastAsia="es-ES_tradnl"/>
        </w:rPr>
        <w:t xml:space="preserve"> breve painel </w:t>
      </w:r>
      <w:proofErr w:type="spellStart"/>
      <w:r w:rsidRPr="00AA7017">
        <w:rPr>
          <w:rFonts w:asciiTheme="majorBidi" w:eastAsia="Times New Roman" w:hAnsiTheme="majorBidi" w:cstheme="majorBidi"/>
          <w:color w:val="000000"/>
          <w:sz w:val="24"/>
          <w:szCs w:val="24"/>
          <w:lang w:eastAsia="es-ES_tradnl"/>
        </w:rPr>
        <w:t>dessa</w:t>
      </w:r>
      <w:proofErr w:type="spellEnd"/>
      <w:r w:rsidRPr="00AA7017">
        <w:rPr>
          <w:rFonts w:asciiTheme="majorBidi" w:eastAsia="Times New Roman" w:hAnsiTheme="majorBidi" w:cstheme="majorBidi"/>
          <w:color w:val="000000"/>
          <w:sz w:val="24"/>
          <w:szCs w:val="24"/>
          <w:lang w:eastAsia="es-ES_tradnl"/>
        </w:rPr>
        <w:t xml:space="preserve"> abertura inter-religiosa de </w:t>
      </w:r>
      <w:proofErr w:type="spellStart"/>
      <w:r w:rsidRPr="00AA7017">
        <w:rPr>
          <w:rFonts w:asciiTheme="majorBidi" w:eastAsia="Times New Roman" w:hAnsiTheme="majorBidi" w:cstheme="majorBidi"/>
          <w:color w:val="000000"/>
          <w:sz w:val="24"/>
          <w:szCs w:val="24"/>
          <w:lang w:eastAsia="es-ES_tradnl"/>
        </w:rPr>
        <w:t>I</w:t>
      </w:r>
      <w:r w:rsidR="0078119C">
        <w:rPr>
          <w:rFonts w:asciiTheme="majorBidi" w:eastAsia="Times New Roman" w:hAnsiTheme="majorBidi" w:cstheme="majorBidi"/>
          <w:color w:val="000000"/>
          <w:sz w:val="24"/>
          <w:szCs w:val="24"/>
          <w:lang w:eastAsia="es-ES_tradnl"/>
        </w:rPr>
        <w:t>bn</w:t>
      </w:r>
      <w:proofErr w:type="spellEnd"/>
      <w:r w:rsidR="0078119C">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Arabi</w:t>
      </w:r>
      <w:proofErr w:type="spellEnd"/>
      <w:r w:rsidRPr="00AA7017">
        <w:rPr>
          <w:rFonts w:asciiTheme="majorBidi" w:eastAsia="Times New Roman" w:hAnsiTheme="majorBidi" w:cstheme="majorBidi"/>
          <w:color w:val="000000"/>
          <w:sz w:val="24"/>
          <w:szCs w:val="24"/>
          <w:lang w:eastAsia="es-ES_tradnl"/>
        </w:rPr>
        <w:t xml:space="preserve">, que se descortina para o </w:t>
      </w:r>
      <w:proofErr w:type="spellStart"/>
      <w:r w:rsidRPr="00AA7017">
        <w:rPr>
          <w:rFonts w:asciiTheme="majorBidi" w:eastAsia="Times New Roman" w:hAnsiTheme="majorBidi" w:cstheme="majorBidi"/>
          <w:color w:val="000000"/>
          <w:sz w:val="24"/>
          <w:szCs w:val="24"/>
          <w:lang w:eastAsia="es-ES_tradnl"/>
        </w:rPr>
        <w:t>abraço</w:t>
      </w:r>
      <w:proofErr w:type="spellEnd"/>
      <w:r w:rsidRPr="00AA7017">
        <w:rPr>
          <w:rFonts w:asciiTheme="majorBidi" w:eastAsia="Times New Roman" w:hAnsiTheme="majorBidi" w:cstheme="majorBidi"/>
          <w:color w:val="000000"/>
          <w:sz w:val="24"/>
          <w:szCs w:val="24"/>
          <w:lang w:eastAsia="es-ES_tradnl"/>
        </w:rPr>
        <w:t xml:space="preserve"> criador a todo o Universo. Talvez </w:t>
      </w:r>
      <w:proofErr w:type="spellStart"/>
      <w:r w:rsidRPr="00AA7017">
        <w:rPr>
          <w:rFonts w:asciiTheme="majorBidi" w:eastAsia="Times New Roman" w:hAnsiTheme="majorBidi" w:cstheme="majorBidi"/>
          <w:color w:val="000000"/>
          <w:sz w:val="24"/>
          <w:szCs w:val="24"/>
          <w:lang w:eastAsia="es-ES_tradnl"/>
        </w:rPr>
        <w:t>tenha</w:t>
      </w:r>
      <w:proofErr w:type="spellEnd"/>
      <w:r w:rsidRPr="00AA7017">
        <w:rPr>
          <w:rFonts w:asciiTheme="majorBidi" w:eastAsia="Times New Roman" w:hAnsiTheme="majorBidi" w:cstheme="majorBidi"/>
          <w:color w:val="000000"/>
          <w:sz w:val="24"/>
          <w:szCs w:val="24"/>
          <w:lang w:eastAsia="es-ES_tradnl"/>
        </w:rPr>
        <w:t xml:space="preserve"> sido </w:t>
      </w:r>
      <w:proofErr w:type="spellStart"/>
      <w:r w:rsidRPr="00AA7017">
        <w:rPr>
          <w:rFonts w:asciiTheme="majorBidi" w:eastAsia="Times New Roman" w:hAnsiTheme="majorBidi" w:cstheme="majorBidi"/>
          <w:color w:val="000000"/>
          <w:sz w:val="24"/>
          <w:szCs w:val="24"/>
          <w:lang w:eastAsia="es-ES_tradnl"/>
        </w:rPr>
        <w:t>um</w:t>
      </w:r>
      <w:proofErr w:type="spellEnd"/>
      <w:r w:rsidRPr="00AA7017">
        <w:rPr>
          <w:rFonts w:asciiTheme="majorBidi" w:eastAsia="Times New Roman" w:hAnsiTheme="majorBidi" w:cstheme="majorBidi"/>
          <w:color w:val="000000"/>
          <w:sz w:val="24"/>
          <w:szCs w:val="24"/>
          <w:lang w:eastAsia="es-ES_tradnl"/>
        </w:rPr>
        <w:t xml:space="preserve"> dos místicos </w:t>
      </w:r>
      <w:proofErr w:type="spellStart"/>
      <w:r w:rsidRPr="00AA7017">
        <w:rPr>
          <w:rFonts w:asciiTheme="majorBidi" w:eastAsia="Times New Roman" w:hAnsiTheme="majorBidi" w:cstheme="majorBidi"/>
          <w:color w:val="000000"/>
          <w:sz w:val="24"/>
          <w:szCs w:val="24"/>
          <w:lang w:eastAsia="es-ES_tradnl"/>
        </w:rPr>
        <w:t>universais</w:t>
      </w:r>
      <w:proofErr w:type="spellEnd"/>
      <w:r w:rsidRPr="00AA7017">
        <w:rPr>
          <w:rFonts w:asciiTheme="majorBidi" w:eastAsia="Times New Roman" w:hAnsiTheme="majorBidi" w:cstheme="majorBidi"/>
          <w:color w:val="000000"/>
          <w:sz w:val="24"/>
          <w:szCs w:val="24"/>
          <w:lang w:eastAsia="es-ES_tradnl"/>
        </w:rPr>
        <w:t xml:space="preserve"> de </w:t>
      </w:r>
      <w:proofErr w:type="spellStart"/>
      <w:r w:rsidRPr="00AA7017">
        <w:rPr>
          <w:rFonts w:asciiTheme="majorBidi" w:eastAsia="Times New Roman" w:hAnsiTheme="majorBidi" w:cstheme="majorBidi"/>
          <w:color w:val="000000"/>
          <w:sz w:val="24"/>
          <w:szCs w:val="24"/>
          <w:lang w:eastAsia="es-ES_tradnl"/>
        </w:rPr>
        <w:t>maior</w:t>
      </w:r>
      <w:proofErr w:type="spellEnd"/>
      <w:r w:rsidRPr="00AA7017">
        <w:rPr>
          <w:rFonts w:asciiTheme="majorBidi" w:eastAsia="Times New Roman" w:hAnsiTheme="majorBidi" w:cstheme="majorBidi"/>
          <w:color w:val="000000"/>
          <w:sz w:val="24"/>
          <w:szCs w:val="24"/>
          <w:lang w:eastAsia="es-ES_tradnl"/>
        </w:rPr>
        <w:t xml:space="preserve"> abertura </w:t>
      </w:r>
      <w:proofErr w:type="spellStart"/>
      <w:r w:rsidRPr="00AA7017">
        <w:rPr>
          <w:rFonts w:asciiTheme="majorBidi" w:eastAsia="Times New Roman" w:hAnsiTheme="majorBidi" w:cstheme="majorBidi"/>
          <w:color w:val="000000"/>
          <w:sz w:val="24"/>
          <w:szCs w:val="24"/>
          <w:lang w:eastAsia="es-ES_tradnl"/>
        </w:rPr>
        <w:t>ao</w:t>
      </w:r>
      <w:proofErr w:type="spellEnd"/>
      <w:r w:rsidRPr="00AA7017">
        <w:rPr>
          <w:rFonts w:asciiTheme="majorBidi" w:eastAsia="Times New Roman" w:hAnsiTheme="majorBidi" w:cstheme="majorBidi"/>
          <w:color w:val="000000"/>
          <w:sz w:val="24"/>
          <w:szCs w:val="24"/>
          <w:lang w:eastAsia="es-ES_tradnl"/>
        </w:rPr>
        <w:t xml:space="preserve"> pluralismo religioso, </w:t>
      </w:r>
      <w:proofErr w:type="spellStart"/>
      <w:r w:rsidRPr="00AA7017">
        <w:rPr>
          <w:rFonts w:asciiTheme="majorBidi" w:eastAsia="Times New Roman" w:hAnsiTheme="majorBidi" w:cstheme="majorBidi"/>
          <w:color w:val="000000"/>
          <w:sz w:val="24"/>
          <w:szCs w:val="24"/>
          <w:lang w:eastAsia="es-ES_tradnl"/>
        </w:rPr>
        <w:t>um</w:t>
      </w:r>
      <w:proofErr w:type="spellEnd"/>
      <w:r w:rsidRPr="00AA7017">
        <w:rPr>
          <w:rFonts w:asciiTheme="majorBidi" w:eastAsia="Times New Roman" w:hAnsiTheme="majorBidi" w:cstheme="majorBidi"/>
          <w:color w:val="000000"/>
          <w:sz w:val="24"/>
          <w:szCs w:val="24"/>
          <w:lang w:eastAsia="es-ES_tradnl"/>
        </w:rPr>
        <w:t xml:space="preserve"> pluralismo que nasce da bonita </w:t>
      </w:r>
      <w:proofErr w:type="spellStart"/>
      <w:r w:rsidRPr="00AA7017">
        <w:rPr>
          <w:rFonts w:asciiTheme="majorBidi" w:eastAsia="Times New Roman" w:hAnsiTheme="majorBidi" w:cstheme="majorBidi"/>
          <w:color w:val="000000"/>
          <w:sz w:val="24"/>
          <w:szCs w:val="24"/>
          <w:lang w:eastAsia="es-ES_tradnl"/>
        </w:rPr>
        <w:t>compreensão</w:t>
      </w:r>
      <w:proofErr w:type="spellEnd"/>
      <w:r w:rsidRPr="00AA7017">
        <w:rPr>
          <w:rFonts w:asciiTheme="majorBidi" w:eastAsia="Times New Roman" w:hAnsiTheme="majorBidi" w:cstheme="majorBidi"/>
          <w:color w:val="000000"/>
          <w:sz w:val="24"/>
          <w:szCs w:val="24"/>
          <w:lang w:eastAsia="es-ES_tradnl"/>
        </w:rPr>
        <w:t xml:space="preserve"> da </w:t>
      </w:r>
      <w:proofErr w:type="spellStart"/>
      <w:r w:rsidRPr="00AA7017">
        <w:rPr>
          <w:rFonts w:asciiTheme="majorBidi" w:eastAsia="Times New Roman" w:hAnsiTheme="majorBidi" w:cstheme="majorBidi"/>
          <w:color w:val="000000"/>
          <w:sz w:val="24"/>
          <w:szCs w:val="24"/>
          <w:lang w:eastAsia="es-ES_tradnl"/>
        </w:rPr>
        <w:t>Misericórdia</w:t>
      </w:r>
      <w:proofErr w:type="spellEnd"/>
      <w:r w:rsidRPr="00AA7017">
        <w:rPr>
          <w:rFonts w:asciiTheme="majorBidi" w:eastAsia="Times New Roman" w:hAnsiTheme="majorBidi" w:cstheme="majorBidi"/>
          <w:color w:val="000000"/>
          <w:sz w:val="24"/>
          <w:szCs w:val="24"/>
          <w:lang w:eastAsia="es-ES_tradnl"/>
        </w:rPr>
        <w:t xml:space="preserve"> divina.</w:t>
      </w:r>
    </w:p>
    <w:p w14:paraId="14DCA0F2" w14:textId="77777777" w:rsidR="00AC08D3" w:rsidRPr="00AA7017" w:rsidRDefault="00AC08D3">
      <w:pPr>
        <w:rPr>
          <w:rFonts w:asciiTheme="majorBidi" w:eastAsia="Times New Roman" w:hAnsiTheme="majorBidi" w:cstheme="majorBidi"/>
          <w:color w:val="000000"/>
          <w:sz w:val="24"/>
          <w:szCs w:val="24"/>
          <w:lang w:eastAsia="es-ES_tradnl"/>
        </w:rPr>
      </w:pPr>
    </w:p>
    <w:p w14:paraId="02BE6707" w14:textId="05CB7E4B" w:rsidR="00CC58E0" w:rsidRPr="00AA7017" w:rsidRDefault="004245FC" w:rsidP="00CC58E0">
      <w:pPr>
        <w:rPr>
          <w:rFonts w:asciiTheme="majorBidi" w:eastAsia="Times New Roman" w:hAnsiTheme="majorBidi" w:cstheme="majorBidi"/>
          <w:i/>
          <w:iCs/>
          <w:color w:val="000000"/>
          <w:sz w:val="24"/>
          <w:szCs w:val="24"/>
          <w:lang w:eastAsia="es-ES_tradnl"/>
        </w:rPr>
      </w:pPr>
      <w:r w:rsidRPr="00AA7017">
        <w:rPr>
          <w:rFonts w:asciiTheme="majorBidi" w:eastAsia="Times New Roman" w:hAnsiTheme="majorBidi" w:cstheme="majorBidi"/>
          <w:color w:val="000000"/>
          <w:sz w:val="24"/>
          <w:szCs w:val="24"/>
          <w:lang w:eastAsia="es-ES_tradnl"/>
        </w:rPr>
        <w:t xml:space="preserve">Paolo </w:t>
      </w:r>
      <w:proofErr w:type="spellStart"/>
      <w:r w:rsidRPr="00AA7017">
        <w:rPr>
          <w:rFonts w:asciiTheme="majorBidi" w:eastAsia="Times New Roman" w:hAnsiTheme="majorBidi" w:cstheme="majorBidi"/>
          <w:color w:val="000000"/>
          <w:sz w:val="24"/>
          <w:szCs w:val="24"/>
          <w:lang w:eastAsia="es-ES_tradnl"/>
        </w:rPr>
        <w:t>Urizzi</w:t>
      </w:r>
      <w:proofErr w:type="spellEnd"/>
      <w:r w:rsidRPr="00AA7017">
        <w:rPr>
          <w:rFonts w:asciiTheme="majorBidi" w:eastAsia="Times New Roman" w:hAnsiTheme="majorBidi" w:cstheme="majorBidi"/>
          <w:color w:val="000000"/>
          <w:sz w:val="24"/>
          <w:szCs w:val="24"/>
          <w:lang w:eastAsia="es-ES_tradnl"/>
        </w:rPr>
        <w:t>:</w:t>
      </w:r>
      <w:r w:rsidR="00CC58E0" w:rsidRPr="00AA7017">
        <w:rPr>
          <w:rFonts w:asciiTheme="majorBidi" w:hAnsiTheme="majorBidi" w:cstheme="majorBidi"/>
          <w:b/>
          <w:bCs/>
          <w:i/>
          <w:iCs/>
          <w:sz w:val="24"/>
          <w:szCs w:val="24"/>
        </w:rPr>
        <w:t xml:space="preserve"> </w:t>
      </w:r>
      <w:r w:rsidR="00CC58E0" w:rsidRPr="00AA7017">
        <w:rPr>
          <w:rFonts w:asciiTheme="majorBidi" w:eastAsia="Times New Roman" w:hAnsiTheme="majorBidi" w:cstheme="majorBidi"/>
          <w:b/>
          <w:bCs/>
          <w:i/>
          <w:iCs/>
          <w:color w:val="000000"/>
          <w:sz w:val="24"/>
          <w:szCs w:val="24"/>
          <w:lang w:eastAsia="es-ES_tradnl"/>
        </w:rPr>
        <w:t xml:space="preserve">La </w:t>
      </w:r>
      <w:proofErr w:type="spellStart"/>
      <w:r w:rsidR="00CC58E0" w:rsidRPr="00AA7017">
        <w:rPr>
          <w:rFonts w:asciiTheme="majorBidi" w:eastAsia="Times New Roman" w:hAnsiTheme="majorBidi" w:cstheme="majorBidi"/>
          <w:b/>
          <w:bCs/>
          <w:i/>
          <w:iCs/>
          <w:color w:val="000000"/>
          <w:sz w:val="24"/>
          <w:szCs w:val="24"/>
          <w:lang w:eastAsia="es-ES_tradnl"/>
        </w:rPr>
        <w:t>mediazione</w:t>
      </w:r>
      <w:proofErr w:type="spellEnd"/>
      <w:r w:rsidR="00CC58E0" w:rsidRPr="00AA7017">
        <w:rPr>
          <w:rFonts w:asciiTheme="majorBidi" w:eastAsia="Times New Roman" w:hAnsiTheme="majorBidi" w:cstheme="majorBidi"/>
          <w:b/>
          <w:bCs/>
          <w:i/>
          <w:iCs/>
          <w:color w:val="000000"/>
          <w:sz w:val="24"/>
          <w:szCs w:val="24"/>
          <w:lang w:eastAsia="es-ES_tradnl"/>
        </w:rPr>
        <w:t xml:space="preserve"> </w:t>
      </w:r>
      <w:proofErr w:type="spellStart"/>
      <w:r w:rsidR="00CC58E0" w:rsidRPr="00AA7017">
        <w:rPr>
          <w:rFonts w:asciiTheme="majorBidi" w:eastAsia="Times New Roman" w:hAnsiTheme="majorBidi" w:cstheme="majorBidi"/>
          <w:b/>
          <w:bCs/>
          <w:i/>
          <w:iCs/>
          <w:color w:val="000000"/>
          <w:sz w:val="24"/>
          <w:szCs w:val="24"/>
          <w:lang w:eastAsia="es-ES_tradnl"/>
        </w:rPr>
        <w:t>spirituale</w:t>
      </w:r>
      <w:proofErr w:type="spellEnd"/>
      <w:r w:rsidR="00CC58E0" w:rsidRPr="00AA7017">
        <w:rPr>
          <w:rFonts w:asciiTheme="majorBidi" w:eastAsia="Times New Roman" w:hAnsiTheme="majorBidi" w:cstheme="majorBidi"/>
          <w:b/>
          <w:bCs/>
          <w:i/>
          <w:iCs/>
          <w:color w:val="000000"/>
          <w:sz w:val="24"/>
          <w:szCs w:val="24"/>
          <w:lang w:eastAsia="es-ES_tradnl"/>
        </w:rPr>
        <w:t xml:space="preserve"> del Po</w:t>
      </w:r>
      <w:r w:rsidR="0078119C">
        <w:rPr>
          <w:rFonts w:asciiTheme="majorBidi" w:eastAsia="Times New Roman" w:hAnsiTheme="majorBidi" w:cstheme="majorBidi"/>
          <w:b/>
          <w:bCs/>
          <w:i/>
          <w:iCs/>
          <w:color w:val="000000"/>
          <w:sz w:val="24"/>
          <w:szCs w:val="24"/>
          <w:lang w:eastAsia="es-ES_tradnl"/>
        </w:rPr>
        <w:t xml:space="preserve">lo </w:t>
      </w:r>
      <w:proofErr w:type="spellStart"/>
      <w:r w:rsidR="0078119C">
        <w:rPr>
          <w:rFonts w:asciiTheme="majorBidi" w:eastAsia="Times New Roman" w:hAnsiTheme="majorBidi" w:cstheme="majorBidi"/>
          <w:b/>
          <w:bCs/>
          <w:i/>
          <w:iCs/>
          <w:color w:val="000000"/>
          <w:sz w:val="24"/>
          <w:szCs w:val="24"/>
          <w:lang w:eastAsia="es-ES_tradnl"/>
        </w:rPr>
        <w:t>nascosto</w:t>
      </w:r>
      <w:proofErr w:type="spellEnd"/>
      <w:r w:rsidR="0078119C">
        <w:rPr>
          <w:rFonts w:asciiTheme="majorBidi" w:eastAsia="Times New Roman" w:hAnsiTheme="majorBidi" w:cstheme="majorBidi"/>
          <w:b/>
          <w:bCs/>
          <w:i/>
          <w:iCs/>
          <w:color w:val="000000"/>
          <w:sz w:val="24"/>
          <w:szCs w:val="24"/>
          <w:lang w:eastAsia="es-ES_tradnl"/>
        </w:rPr>
        <w:t xml:space="preserve"> (al-</w:t>
      </w:r>
      <w:proofErr w:type="spellStart"/>
      <w:r w:rsidR="0078119C">
        <w:rPr>
          <w:rFonts w:asciiTheme="majorBidi" w:eastAsia="Times New Roman" w:hAnsiTheme="majorBidi" w:cstheme="majorBidi"/>
          <w:b/>
          <w:bCs/>
          <w:i/>
          <w:iCs/>
          <w:color w:val="000000"/>
          <w:sz w:val="24"/>
          <w:szCs w:val="24"/>
          <w:lang w:eastAsia="es-ES_tradnl"/>
        </w:rPr>
        <w:t>quṭ</w:t>
      </w:r>
      <w:r w:rsidR="004F3242" w:rsidRPr="00AA7017">
        <w:rPr>
          <w:rFonts w:asciiTheme="majorBidi" w:eastAsia="Times New Roman" w:hAnsiTheme="majorBidi" w:cstheme="majorBidi"/>
          <w:b/>
          <w:bCs/>
          <w:i/>
          <w:iCs/>
          <w:color w:val="000000"/>
          <w:sz w:val="24"/>
          <w:szCs w:val="24"/>
          <w:lang w:eastAsia="es-ES_tradnl"/>
        </w:rPr>
        <w:t>b</w:t>
      </w:r>
      <w:proofErr w:type="spellEnd"/>
      <w:r w:rsidR="004F3242" w:rsidRPr="00AA7017">
        <w:rPr>
          <w:rFonts w:asciiTheme="majorBidi" w:eastAsia="Times New Roman" w:hAnsiTheme="majorBidi" w:cstheme="majorBidi"/>
          <w:b/>
          <w:bCs/>
          <w:i/>
          <w:iCs/>
          <w:color w:val="000000"/>
          <w:sz w:val="24"/>
          <w:szCs w:val="24"/>
          <w:lang w:eastAsia="es-ES_tradnl"/>
        </w:rPr>
        <w:t xml:space="preserve"> al-</w:t>
      </w:r>
      <w:proofErr w:type="spellStart"/>
      <w:r w:rsidR="004F3242" w:rsidRPr="00AA7017">
        <w:rPr>
          <w:rFonts w:asciiTheme="majorBidi" w:eastAsia="Times New Roman" w:hAnsiTheme="majorBidi" w:cstheme="majorBidi"/>
          <w:b/>
          <w:bCs/>
          <w:i/>
          <w:iCs/>
          <w:color w:val="000000"/>
          <w:sz w:val="24"/>
          <w:szCs w:val="24"/>
          <w:lang w:eastAsia="es-ES_tradnl"/>
        </w:rPr>
        <w:t>maktūm</w:t>
      </w:r>
      <w:proofErr w:type="spellEnd"/>
      <w:r w:rsidR="004F3242" w:rsidRPr="00AA7017">
        <w:rPr>
          <w:rFonts w:asciiTheme="majorBidi" w:eastAsia="Times New Roman" w:hAnsiTheme="majorBidi" w:cstheme="majorBidi"/>
          <w:b/>
          <w:bCs/>
          <w:i/>
          <w:iCs/>
          <w:color w:val="000000"/>
          <w:sz w:val="24"/>
          <w:szCs w:val="24"/>
          <w:lang w:eastAsia="es-ES_tradnl"/>
        </w:rPr>
        <w:t>)</w:t>
      </w:r>
      <w:r w:rsidR="0078119C">
        <w:rPr>
          <w:rFonts w:asciiTheme="majorBidi" w:eastAsia="Times New Roman" w:hAnsiTheme="majorBidi" w:cstheme="majorBidi"/>
          <w:b/>
          <w:bCs/>
          <w:i/>
          <w:iCs/>
          <w:color w:val="000000"/>
          <w:sz w:val="24"/>
          <w:szCs w:val="24"/>
          <w:lang w:eastAsia="es-ES_tradnl"/>
        </w:rPr>
        <w:t>.</w:t>
      </w:r>
    </w:p>
    <w:p w14:paraId="6D57EF32" w14:textId="77777777" w:rsidR="00891EB8" w:rsidRPr="00AA7017" w:rsidRDefault="00891EB8" w:rsidP="00891EB8">
      <w:pPr>
        <w:rPr>
          <w:rFonts w:asciiTheme="majorBidi" w:eastAsia="Times New Roman" w:hAnsiTheme="majorBidi" w:cstheme="majorBidi"/>
          <w:color w:val="000000"/>
          <w:sz w:val="24"/>
          <w:szCs w:val="24"/>
          <w:lang w:eastAsia="es-ES_tradnl"/>
        </w:rPr>
      </w:pPr>
    </w:p>
    <w:p w14:paraId="61803138" w14:textId="052E0FBB" w:rsidR="00891EB8" w:rsidRPr="00AA7017" w:rsidRDefault="00891EB8" w:rsidP="00891EB8">
      <w:pPr>
        <w:rPr>
          <w:rFonts w:asciiTheme="majorBidi" w:eastAsia="Times New Roman" w:hAnsiTheme="majorBidi" w:cstheme="majorBidi"/>
          <w:color w:val="000000"/>
          <w:sz w:val="24"/>
          <w:szCs w:val="24"/>
          <w:lang w:eastAsia="es-ES_tradnl"/>
        </w:rPr>
      </w:pPr>
      <w:proofErr w:type="spellStart"/>
      <w:r w:rsidRPr="00AA7017">
        <w:rPr>
          <w:rFonts w:asciiTheme="majorBidi" w:eastAsia="Times New Roman" w:hAnsiTheme="majorBidi" w:cstheme="majorBidi"/>
          <w:color w:val="000000"/>
          <w:sz w:val="24"/>
          <w:szCs w:val="24"/>
          <w:lang w:eastAsia="es-ES_tradnl"/>
        </w:rPr>
        <w:t>L’intervento</w:t>
      </w:r>
      <w:proofErr w:type="spellEnd"/>
      <w:r w:rsidRPr="00AA7017">
        <w:rPr>
          <w:rFonts w:asciiTheme="majorBidi" w:eastAsia="Times New Roman" w:hAnsiTheme="majorBidi" w:cstheme="majorBidi"/>
          <w:color w:val="000000"/>
          <w:sz w:val="24"/>
          <w:szCs w:val="24"/>
          <w:lang w:eastAsia="es-ES_tradnl"/>
        </w:rPr>
        <w:t xml:space="preserve"> si propone di </w:t>
      </w:r>
      <w:proofErr w:type="spellStart"/>
      <w:r w:rsidRPr="00AA7017">
        <w:rPr>
          <w:rFonts w:asciiTheme="majorBidi" w:eastAsia="Times New Roman" w:hAnsiTheme="majorBidi" w:cstheme="majorBidi"/>
          <w:color w:val="000000"/>
          <w:sz w:val="24"/>
          <w:szCs w:val="24"/>
          <w:lang w:eastAsia="es-ES_tradnl"/>
        </w:rPr>
        <w:t>illustrare</w:t>
      </w:r>
      <w:proofErr w:type="spellEnd"/>
      <w:r w:rsidRPr="00AA7017">
        <w:rPr>
          <w:rFonts w:asciiTheme="majorBidi" w:eastAsia="Times New Roman" w:hAnsiTheme="majorBidi" w:cstheme="majorBidi"/>
          <w:color w:val="000000"/>
          <w:sz w:val="24"/>
          <w:szCs w:val="24"/>
          <w:lang w:eastAsia="es-ES_tradnl"/>
        </w:rPr>
        <w:t xml:space="preserve"> la </w:t>
      </w:r>
      <w:proofErr w:type="spellStart"/>
      <w:r w:rsidRPr="00AA7017">
        <w:rPr>
          <w:rFonts w:asciiTheme="majorBidi" w:eastAsia="Times New Roman" w:hAnsiTheme="majorBidi" w:cstheme="majorBidi"/>
          <w:color w:val="000000"/>
          <w:sz w:val="24"/>
          <w:szCs w:val="24"/>
          <w:lang w:eastAsia="es-ES_tradnl"/>
        </w:rPr>
        <w:t>fun</w:t>
      </w:r>
      <w:r w:rsidR="0078119C">
        <w:rPr>
          <w:rFonts w:asciiTheme="majorBidi" w:eastAsia="Times New Roman" w:hAnsiTheme="majorBidi" w:cstheme="majorBidi"/>
          <w:color w:val="000000"/>
          <w:sz w:val="24"/>
          <w:szCs w:val="24"/>
          <w:lang w:eastAsia="es-ES_tradnl"/>
        </w:rPr>
        <w:t>zione</w:t>
      </w:r>
      <w:proofErr w:type="spellEnd"/>
      <w:r w:rsidR="0078119C">
        <w:rPr>
          <w:rFonts w:asciiTheme="majorBidi" w:eastAsia="Times New Roman" w:hAnsiTheme="majorBidi" w:cstheme="majorBidi"/>
          <w:color w:val="000000"/>
          <w:sz w:val="24"/>
          <w:szCs w:val="24"/>
          <w:lang w:eastAsia="es-ES_tradnl"/>
        </w:rPr>
        <w:t xml:space="preserve"> </w:t>
      </w:r>
      <w:proofErr w:type="spellStart"/>
      <w:r w:rsidR="0078119C">
        <w:rPr>
          <w:rFonts w:asciiTheme="majorBidi" w:eastAsia="Times New Roman" w:hAnsiTheme="majorBidi" w:cstheme="majorBidi"/>
          <w:color w:val="000000"/>
          <w:sz w:val="24"/>
          <w:szCs w:val="24"/>
          <w:lang w:eastAsia="es-ES_tradnl"/>
        </w:rPr>
        <w:t>spirituale</w:t>
      </w:r>
      <w:proofErr w:type="spellEnd"/>
      <w:r w:rsidR="0078119C">
        <w:rPr>
          <w:rFonts w:asciiTheme="majorBidi" w:eastAsia="Times New Roman" w:hAnsiTheme="majorBidi" w:cstheme="majorBidi"/>
          <w:color w:val="000000"/>
          <w:sz w:val="24"/>
          <w:szCs w:val="24"/>
          <w:lang w:eastAsia="es-ES_tradnl"/>
        </w:rPr>
        <w:t xml:space="preserve"> </w:t>
      </w:r>
      <w:proofErr w:type="spellStart"/>
      <w:r w:rsidR="0078119C">
        <w:rPr>
          <w:rFonts w:asciiTheme="majorBidi" w:eastAsia="Times New Roman" w:hAnsiTheme="majorBidi" w:cstheme="majorBidi"/>
          <w:color w:val="000000"/>
          <w:sz w:val="24"/>
          <w:szCs w:val="24"/>
          <w:lang w:eastAsia="es-ES_tradnl"/>
        </w:rPr>
        <w:t>dello</w:t>
      </w:r>
      <w:proofErr w:type="spellEnd"/>
      <w:r w:rsidR="0078119C">
        <w:rPr>
          <w:rFonts w:asciiTheme="majorBidi" w:eastAsia="Times New Roman" w:hAnsiTheme="majorBidi" w:cstheme="majorBidi"/>
          <w:color w:val="000000"/>
          <w:sz w:val="24"/>
          <w:szCs w:val="24"/>
          <w:lang w:eastAsia="es-ES_tradnl"/>
        </w:rPr>
        <w:t xml:space="preserve"> </w:t>
      </w:r>
      <w:proofErr w:type="spellStart"/>
      <w:r w:rsidR="0078119C">
        <w:rPr>
          <w:rFonts w:asciiTheme="majorBidi" w:eastAsia="Times New Roman" w:hAnsiTheme="majorBidi" w:cstheme="majorBidi"/>
          <w:color w:val="000000"/>
          <w:sz w:val="24"/>
          <w:szCs w:val="24"/>
          <w:lang w:eastAsia="es-ES_tradnl"/>
        </w:rPr>
        <w:t>Shaykh</w:t>
      </w:r>
      <w:proofErr w:type="spellEnd"/>
      <w:r w:rsidR="0078119C">
        <w:rPr>
          <w:rFonts w:asciiTheme="majorBidi" w:eastAsia="Times New Roman" w:hAnsiTheme="majorBidi" w:cstheme="majorBidi"/>
          <w:color w:val="000000"/>
          <w:sz w:val="24"/>
          <w:szCs w:val="24"/>
          <w:lang w:eastAsia="es-ES_tradnl"/>
        </w:rPr>
        <w:t xml:space="preserve"> </w:t>
      </w:r>
      <w:proofErr w:type="spellStart"/>
      <w:r w:rsidR="0078119C">
        <w:rPr>
          <w:rFonts w:asciiTheme="majorBidi" w:eastAsia="Times New Roman" w:hAnsiTheme="majorBidi" w:cstheme="majorBidi"/>
          <w:color w:val="000000"/>
          <w:sz w:val="24"/>
          <w:szCs w:val="24"/>
          <w:lang w:eastAsia="es-ES_tradnl"/>
        </w:rPr>
        <w:t>Aḥmad</w:t>
      </w:r>
      <w:proofErr w:type="spellEnd"/>
      <w:r w:rsidR="0078119C">
        <w:rPr>
          <w:rFonts w:asciiTheme="majorBidi" w:eastAsia="Times New Roman" w:hAnsiTheme="majorBidi" w:cstheme="majorBidi"/>
          <w:color w:val="000000"/>
          <w:sz w:val="24"/>
          <w:szCs w:val="24"/>
          <w:lang w:eastAsia="es-ES_tradnl"/>
        </w:rPr>
        <w:t xml:space="preserve"> </w:t>
      </w:r>
      <w:proofErr w:type="spellStart"/>
      <w:r w:rsidR="0078119C">
        <w:rPr>
          <w:rFonts w:asciiTheme="majorBidi" w:eastAsia="Times New Roman" w:hAnsiTheme="majorBidi" w:cstheme="majorBidi"/>
          <w:color w:val="000000"/>
          <w:sz w:val="24"/>
          <w:szCs w:val="24"/>
          <w:lang w:eastAsia="es-ES_tradnl"/>
        </w:rPr>
        <w:t>Tijānī</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nell’ambito</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della</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santità</w:t>
      </w:r>
      <w:proofErr w:type="spellEnd"/>
      <w:r w:rsidRPr="00AA7017">
        <w:rPr>
          <w:rFonts w:asciiTheme="majorBidi" w:eastAsia="Times New Roman" w:hAnsiTheme="majorBidi" w:cstheme="majorBidi"/>
          <w:color w:val="000000"/>
          <w:sz w:val="24"/>
          <w:szCs w:val="24"/>
          <w:lang w:eastAsia="es-ES_tradnl"/>
        </w:rPr>
        <w:t xml:space="preserve">, in cui ha </w:t>
      </w:r>
      <w:proofErr w:type="spellStart"/>
      <w:r w:rsidRPr="00AA7017">
        <w:rPr>
          <w:rFonts w:asciiTheme="majorBidi" w:eastAsia="Times New Roman" w:hAnsiTheme="majorBidi" w:cstheme="majorBidi"/>
          <w:color w:val="000000"/>
          <w:sz w:val="24"/>
          <w:szCs w:val="24"/>
          <w:lang w:eastAsia="es-ES_tradnl"/>
        </w:rPr>
        <w:t>affermato</w:t>
      </w:r>
      <w:proofErr w:type="spellEnd"/>
      <w:r w:rsidRPr="00AA7017">
        <w:rPr>
          <w:rFonts w:asciiTheme="majorBidi" w:eastAsia="Times New Roman" w:hAnsiTheme="majorBidi" w:cstheme="majorBidi"/>
          <w:color w:val="000000"/>
          <w:sz w:val="24"/>
          <w:szCs w:val="24"/>
          <w:lang w:eastAsia="es-ES_tradnl"/>
        </w:rPr>
        <w:t xml:space="preserve"> di </w:t>
      </w:r>
      <w:proofErr w:type="spellStart"/>
      <w:r w:rsidRPr="00AA7017">
        <w:rPr>
          <w:rFonts w:asciiTheme="majorBidi" w:eastAsia="Times New Roman" w:hAnsiTheme="majorBidi" w:cstheme="majorBidi"/>
          <w:color w:val="000000"/>
          <w:sz w:val="24"/>
          <w:szCs w:val="24"/>
          <w:lang w:eastAsia="es-ES_tradnl"/>
        </w:rPr>
        <w:t>occupare</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il</w:t>
      </w:r>
      <w:proofErr w:type="spellEnd"/>
      <w:r w:rsidRPr="00AA7017">
        <w:rPr>
          <w:rFonts w:asciiTheme="majorBidi" w:eastAsia="Times New Roman" w:hAnsiTheme="majorBidi" w:cstheme="majorBidi"/>
          <w:color w:val="000000"/>
          <w:sz w:val="24"/>
          <w:szCs w:val="24"/>
          <w:lang w:eastAsia="es-ES_tradnl"/>
        </w:rPr>
        <w:t xml:space="preserve"> grado </w:t>
      </w:r>
      <w:proofErr w:type="spellStart"/>
      <w:r w:rsidRPr="00AA7017">
        <w:rPr>
          <w:rFonts w:asciiTheme="majorBidi" w:eastAsia="Times New Roman" w:hAnsiTheme="majorBidi" w:cstheme="majorBidi"/>
          <w:color w:val="000000"/>
          <w:sz w:val="24"/>
          <w:szCs w:val="24"/>
          <w:lang w:eastAsia="es-ES_tradnl"/>
        </w:rPr>
        <w:t>più</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elevato</w:t>
      </w:r>
      <w:proofErr w:type="spellEnd"/>
      <w:r w:rsidRPr="00AA7017">
        <w:rPr>
          <w:rFonts w:asciiTheme="majorBidi" w:eastAsia="Times New Roman" w:hAnsiTheme="majorBidi" w:cstheme="majorBidi"/>
          <w:color w:val="000000"/>
          <w:sz w:val="24"/>
          <w:szCs w:val="24"/>
          <w:lang w:eastAsia="es-ES_tradnl"/>
        </w:rPr>
        <w:t xml:space="preserve"> e la </w:t>
      </w:r>
      <w:proofErr w:type="spellStart"/>
      <w:r w:rsidRPr="00AA7017">
        <w:rPr>
          <w:rFonts w:asciiTheme="majorBidi" w:eastAsia="Times New Roman" w:hAnsiTheme="majorBidi" w:cstheme="majorBidi"/>
          <w:color w:val="000000"/>
          <w:sz w:val="24"/>
          <w:szCs w:val="24"/>
          <w:lang w:eastAsia="es-ES_tradnl"/>
        </w:rPr>
        <w:t>funzione</w:t>
      </w:r>
      <w:proofErr w:type="spellEnd"/>
      <w:r w:rsidRPr="00AA7017">
        <w:rPr>
          <w:rFonts w:asciiTheme="majorBidi" w:eastAsia="Times New Roman" w:hAnsiTheme="majorBidi" w:cstheme="majorBidi"/>
          <w:color w:val="000000"/>
          <w:sz w:val="24"/>
          <w:szCs w:val="24"/>
          <w:lang w:eastAsia="es-ES_tradnl"/>
        </w:rPr>
        <w:t xml:space="preserve"> di </w:t>
      </w:r>
      <w:proofErr w:type="spellStart"/>
      <w:r w:rsidRPr="00AA7017">
        <w:rPr>
          <w:rFonts w:asciiTheme="majorBidi" w:eastAsia="Times New Roman" w:hAnsiTheme="majorBidi" w:cstheme="majorBidi"/>
          <w:color w:val="000000"/>
          <w:sz w:val="24"/>
          <w:szCs w:val="24"/>
          <w:lang w:eastAsia="es-ES_tradnl"/>
        </w:rPr>
        <w:t>Mediatore</w:t>
      </w:r>
      <w:proofErr w:type="spellEnd"/>
      <w:r w:rsidRPr="00AA7017">
        <w:rPr>
          <w:rFonts w:asciiTheme="majorBidi" w:eastAsia="Times New Roman" w:hAnsiTheme="majorBidi" w:cstheme="majorBidi"/>
          <w:color w:val="000000"/>
          <w:sz w:val="24"/>
          <w:szCs w:val="24"/>
          <w:lang w:eastAsia="es-ES_tradnl"/>
        </w:rPr>
        <w:t xml:space="preserve"> supremo, non solo </w:t>
      </w:r>
      <w:proofErr w:type="spellStart"/>
      <w:r w:rsidRPr="00AA7017">
        <w:rPr>
          <w:rFonts w:asciiTheme="majorBidi" w:eastAsia="Times New Roman" w:hAnsiTheme="majorBidi" w:cstheme="majorBidi"/>
          <w:color w:val="000000"/>
          <w:sz w:val="24"/>
          <w:szCs w:val="24"/>
          <w:lang w:eastAsia="es-ES_tradnl"/>
        </w:rPr>
        <w:t>nei</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confronti</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della</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comunità</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storica</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dei</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santi</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musulmani</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ma</w:t>
      </w:r>
      <w:proofErr w:type="spellEnd"/>
      <w:r w:rsidRPr="00AA7017">
        <w:rPr>
          <w:rFonts w:asciiTheme="majorBidi" w:eastAsia="Times New Roman" w:hAnsiTheme="majorBidi" w:cstheme="majorBidi"/>
          <w:color w:val="000000"/>
          <w:sz w:val="24"/>
          <w:szCs w:val="24"/>
          <w:lang w:eastAsia="es-ES_tradnl"/>
        </w:rPr>
        <w:t xml:space="preserve"> in </w:t>
      </w:r>
      <w:proofErr w:type="spellStart"/>
      <w:r w:rsidRPr="00AA7017">
        <w:rPr>
          <w:rFonts w:asciiTheme="majorBidi" w:eastAsia="Times New Roman" w:hAnsiTheme="majorBidi" w:cstheme="majorBidi"/>
          <w:color w:val="000000"/>
          <w:sz w:val="24"/>
          <w:szCs w:val="24"/>
          <w:lang w:eastAsia="es-ES_tradnl"/>
        </w:rPr>
        <w:t>rapporto</w:t>
      </w:r>
      <w:proofErr w:type="spellEnd"/>
      <w:r w:rsidRPr="00AA7017">
        <w:rPr>
          <w:rFonts w:asciiTheme="majorBidi" w:eastAsia="Times New Roman" w:hAnsiTheme="majorBidi" w:cstheme="majorBidi"/>
          <w:color w:val="000000"/>
          <w:sz w:val="24"/>
          <w:szCs w:val="24"/>
          <w:lang w:eastAsia="es-ES_tradnl"/>
        </w:rPr>
        <w:t xml:space="preserve"> a </w:t>
      </w:r>
      <w:proofErr w:type="spellStart"/>
      <w:r w:rsidRPr="00AA7017">
        <w:rPr>
          <w:rFonts w:asciiTheme="majorBidi" w:eastAsia="Times New Roman" w:hAnsiTheme="majorBidi" w:cstheme="majorBidi"/>
          <w:color w:val="000000"/>
          <w:sz w:val="24"/>
          <w:szCs w:val="24"/>
          <w:lang w:eastAsia="es-ES_tradnl"/>
        </w:rPr>
        <w:t>tutti</w:t>
      </w:r>
      <w:proofErr w:type="spellEnd"/>
      <w:r w:rsidRPr="00AA7017">
        <w:rPr>
          <w:rFonts w:asciiTheme="majorBidi" w:eastAsia="Times New Roman" w:hAnsiTheme="majorBidi" w:cstheme="majorBidi"/>
          <w:color w:val="000000"/>
          <w:sz w:val="24"/>
          <w:szCs w:val="24"/>
          <w:lang w:eastAsia="es-ES_tradnl"/>
        </w:rPr>
        <w:t xml:space="preserve"> i </w:t>
      </w:r>
      <w:proofErr w:type="spellStart"/>
      <w:r w:rsidRPr="00AA7017">
        <w:rPr>
          <w:rFonts w:asciiTheme="majorBidi" w:eastAsia="Times New Roman" w:hAnsiTheme="majorBidi" w:cstheme="majorBidi"/>
          <w:color w:val="000000"/>
          <w:sz w:val="24"/>
          <w:szCs w:val="24"/>
          <w:lang w:eastAsia="es-ES_tradnl"/>
        </w:rPr>
        <w:t>santi</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apparsi</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dal</w:t>
      </w:r>
      <w:proofErr w:type="spellEnd"/>
      <w:r w:rsidRPr="00AA7017">
        <w:rPr>
          <w:rFonts w:asciiTheme="majorBidi" w:eastAsia="Times New Roman" w:hAnsiTheme="majorBidi" w:cstheme="majorBidi"/>
          <w:color w:val="000000"/>
          <w:sz w:val="24"/>
          <w:szCs w:val="24"/>
          <w:lang w:eastAsia="es-ES_tradnl"/>
        </w:rPr>
        <w:t xml:space="preserve"> tempo di Adamo fino </w:t>
      </w:r>
      <w:proofErr w:type="spellStart"/>
      <w:r w:rsidRPr="00AA7017">
        <w:rPr>
          <w:rFonts w:asciiTheme="majorBidi" w:eastAsia="Times New Roman" w:hAnsiTheme="majorBidi" w:cstheme="majorBidi"/>
          <w:color w:val="000000"/>
          <w:sz w:val="24"/>
          <w:szCs w:val="24"/>
          <w:lang w:eastAsia="es-ES_tradnl"/>
        </w:rPr>
        <w:t>alla</w:t>
      </w:r>
      <w:proofErr w:type="spellEnd"/>
      <w:r w:rsidRPr="00AA7017">
        <w:rPr>
          <w:rFonts w:asciiTheme="majorBidi" w:eastAsia="Times New Roman" w:hAnsiTheme="majorBidi" w:cstheme="majorBidi"/>
          <w:color w:val="000000"/>
          <w:sz w:val="24"/>
          <w:szCs w:val="24"/>
          <w:lang w:eastAsia="es-ES_tradnl"/>
        </w:rPr>
        <w:t xml:space="preserve"> fine </w:t>
      </w:r>
      <w:proofErr w:type="spellStart"/>
      <w:r w:rsidRPr="00AA7017">
        <w:rPr>
          <w:rFonts w:asciiTheme="majorBidi" w:eastAsia="Times New Roman" w:hAnsiTheme="majorBidi" w:cstheme="majorBidi"/>
          <w:color w:val="000000"/>
          <w:sz w:val="24"/>
          <w:szCs w:val="24"/>
          <w:lang w:eastAsia="es-ES_tradnl"/>
        </w:rPr>
        <w:t>dei</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tempi</w:t>
      </w:r>
      <w:proofErr w:type="spellEnd"/>
      <w:r w:rsidRPr="00AA7017">
        <w:rPr>
          <w:rFonts w:asciiTheme="majorBidi" w:eastAsia="Times New Roman" w:hAnsiTheme="majorBidi" w:cstheme="majorBidi"/>
          <w:color w:val="000000"/>
          <w:sz w:val="24"/>
          <w:szCs w:val="24"/>
          <w:lang w:eastAsia="es-ES_tradnl"/>
        </w:rPr>
        <w:t xml:space="preserve">, come </w:t>
      </w:r>
      <w:proofErr w:type="spellStart"/>
      <w:r w:rsidRPr="00AA7017">
        <w:rPr>
          <w:rFonts w:asciiTheme="majorBidi" w:eastAsia="Times New Roman" w:hAnsiTheme="majorBidi" w:cstheme="majorBidi"/>
          <w:color w:val="000000"/>
          <w:sz w:val="24"/>
          <w:szCs w:val="24"/>
          <w:lang w:eastAsia="es-ES_tradnl"/>
        </w:rPr>
        <w:lastRenderedPageBreak/>
        <w:t>risulta</w:t>
      </w:r>
      <w:proofErr w:type="spellEnd"/>
      <w:r w:rsidRPr="00AA7017">
        <w:rPr>
          <w:rFonts w:asciiTheme="majorBidi" w:eastAsia="Times New Roman" w:hAnsiTheme="majorBidi" w:cstheme="majorBidi"/>
          <w:color w:val="000000"/>
          <w:sz w:val="24"/>
          <w:szCs w:val="24"/>
          <w:lang w:eastAsia="es-ES_tradnl"/>
        </w:rPr>
        <w:t xml:space="preserve"> dalla </w:t>
      </w:r>
      <w:proofErr w:type="spellStart"/>
      <w:r w:rsidRPr="00AA7017">
        <w:rPr>
          <w:rFonts w:asciiTheme="majorBidi" w:eastAsia="Times New Roman" w:hAnsiTheme="majorBidi" w:cstheme="majorBidi"/>
          <w:color w:val="000000"/>
          <w:sz w:val="24"/>
          <w:szCs w:val="24"/>
          <w:lang w:eastAsia="es-ES_tradnl"/>
        </w:rPr>
        <w:t>sua</w:t>
      </w:r>
      <w:proofErr w:type="spellEnd"/>
      <w:r w:rsidRPr="00AA7017">
        <w:rPr>
          <w:rFonts w:asciiTheme="majorBidi" w:eastAsia="Times New Roman" w:hAnsiTheme="majorBidi" w:cstheme="majorBidi"/>
          <w:color w:val="000000"/>
          <w:sz w:val="24"/>
          <w:szCs w:val="24"/>
          <w:lang w:eastAsia="es-ES_tradnl"/>
        </w:rPr>
        <w:t xml:space="preserve"> frase: “</w:t>
      </w:r>
      <w:proofErr w:type="spellStart"/>
      <w:r w:rsidRPr="00AA7017">
        <w:rPr>
          <w:rFonts w:asciiTheme="majorBidi" w:eastAsia="Times New Roman" w:hAnsiTheme="majorBidi" w:cstheme="majorBidi"/>
          <w:color w:val="000000"/>
          <w:sz w:val="24"/>
          <w:szCs w:val="24"/>
          <w:lang w:eastAsia="es-ES_tradnl"/>
        </w:rPr>
        <w:t>Questi</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miei</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due</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piedi</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sono</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sul</w:t>
      </w:r>
      <w:proofErr w:type="spellEnd"/>
      <w:r w:rsidRPr="00AA7017">
        <w:rPr>
          <w:rFonts w:asciiTheme="majorBidi" w:eastAsia="Times New Roman" w:hAnsiTheme="majorBidi" w:cstheme="majorBidi"/>
          <w:color w:val="000000"/>
          <w:sz w:val="24"/>
          <w:szCs w:val="24"/>
          <w:lang w:eastAsia="es-ES_tradnl"/>
        </w:rPr>
        <w:t xml:space="preserve"> collo di </w:t>
      </w:r>
      <w:proofErr w:type="spellStart"/>
      <w:r w:rsidRPr="00AA7017">
        <w:rPr>
          <w:rFonts w:asciiTheme="majorBidi" w:eastAsia="Times New Roman" w:hAnsiTheme="majorBidi" w:cstheme="majorBidi"/>
          <w:color w:val="000000"/>
          <w:sz w:val="24"/>
          <w:szCs w:val="24"/>
          <w:lang w:eastAsia="es-ES_tradnl"/>
        </w:rPr>
        <w:t>ogni</w:t>
      </w:r>
      <w:proofErr w:type="spellEnd"/>
      <w:r w:rsidRPr="00AA7017">
        <w:rPr>
          <w:rFonts w:asciiTheme="majorBidi" w:eastAsia="Times New Roman" w:hAnsiTheme="majorBidi" w:cstheme="majorBidi"/>
          <w:color w:val="000000"/>
          <w:sz w:val="24"/>
          <w:szCs w:val="24"/>
          <w:lang w:eastAsia="es-ES_tradnl"/>
        </w:rPr>
        <w:t xml:space="preserve"> Santo di Dio, </w:t>
      </w:r>
      <w:proofErr w:type="spellStart"/>
      <w:r w:rsidRPr="00AA7017">
        <w:rPr>
          <w:rFonts w:asciiTheme="majorBidi" w:eastAsia="Times New Roman" w:hAnsiTheme="majorBidi" w:cstheme="majorBidi"/>
          <w:color w:val="000000"/>
          <w:sz w:val="24"/>
          <w:szCs w:val="24"/>
          <w:lang w:eastAsia="es-ES_tradnl"/>
        </w:rPr>
        <w:t>dal</w:t>
      </w:r>
      <w:proofErr w:type="spellEnd"/>
      <w:r w:rsidRPr="00AA7017">
        <w:rPr>
          <w:rFonts w:asciiTheme="majorBidi" w:eastAsia="Times New Roman" w:hAnsiTheme="majorBidi" w:cstheme="majorBidi"/>
          <w:color w:val="000000"/>
          <w:sz w:val="24"/>
          <w:szCs w:val="24"/>
          <w:lang w:eastAsia="es-ES_tradnl"/>
        </w:rPr>
        <w:t xml:space="preserve"> tempo di Adamo fino a </w:t>
      </w:r>
      <w:proofErr w:type="spellStart"/>
      <w:r w:rsidRPr="00AA7017">
        <w:rPr>
          <w:rFonts w:asciiTheme="majorBidi" w:eastAsia="Times New Roman" w:hAnsiTheme="majorBidi" w:cstheme="majorBidi"/>
          <w:color w:val="000000"/>
          <w:sz w:val="24"/>
          <w:szCs w:val="24"/>
          <w:lang w:eastAsia="es-ES_tradnl"/>
        </w:rPr>
        <w:t>quando</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verrà</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soffiato</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nella</w:t>
      </w:r>
      <w:proofErr w:type="spellEnd"/>
      <w:r w:rsidRPr="00AA7017">
        <w:rPr>
          <w:rFonts w:asciiTheme="majorBidi" w:eastAsia="Times New Roman" w:hAnsiTheme="majorBidi" w:cstheme="majorBidi"/>
          <w:color w:val="000000"/>
          <w:sz w:val="24"/>
          <w:szCs w:val="24"/>
          <w:lang w:eastAsia="es-ES_tradnl"/>
        </w:rPr>
        <w:t xml:space="preserve"> Tromba del </w:t>
      </w:r>
      <w:proofErr w:type="spellStart"/>
      <w:r w:rsidRPr="00AA7017">
        <w:rPr>
          <w:rFonts w:asciiTheme="majorBidi" w:eastAsia="Times New Roman" w:hAnsiTheme="majorBidi" w:cstheme="majorBidi"/>
          <w:color w:val="000000"/>
          <w:sz w:val="24"/>
          <w:szCs w:val="24"/>
          <w:lang w:eastAsia="es-ES_tradnl"/>
        </w:rPr>
        <w:t>Giudizio</w:t>
      </w:r>
      <w:proofErr w:type="spellEnd"/>
      <w:r w:rsidRPr="00AA7017">
        <w:rPr>
          <w:rFonts w:asciiTheme="majorBidi" w:eastAsia="Times New Roman" w:hAnsiTheme="majorBidi" w:cstheme="majorBidi"/>
          <w:color w:val="000000"/>
          <w:sz w:val="24"/>
          <w:szCs w:val="24"/>
          <w:lang w:eastAsia="es-ES_tradnl"/>
        </w:rPr>
        <w:t xml:space="preserve">”, che </w:t>
      </w:r>
      <w:proofErr w:type="spellStart"/>
      <w:r w:rsidRPr="00AA7017">
        <w:rPr>
          <w:rFonts w:asciiTheme="majorBidi" w:eastAsia="Times New Roman" w:hAnsiTheme="majorBidi" w:cstheme="majorBidi"/>
          <w:color w:val="000000"/>
          <w:sz w:val="24"/>
          <w:szCs w:val="24"/>
          <w:lang w:eastAsia="es-ES_tradnl"/>
        </w:rPr>
        <w:t>riprende</w:t>
      </w:r>
      <w:proofErr w:type="spellEnd"/>
      <w:r w:rsidRPr="00AA7017">
        <w:rPr>
          <w:rFonts w:asciiTheme="majorBidi" w:eastAsia="Times New Roman" w:hAnsiTheme="majorBidi" w:cstheme="majorBidi"/>
          <w:color w:val="000000"/>
          <w:sz w:val="24"/>
          <w:szCs w:val="24"/>
          <w:lang w:eastAsia="es-ES_tradnl"/>
        </w:rPr>
        <w:t xml:space="preserve"> e amp</w:t>
      </w:r>
      <w:r w:rsidR="0078119C">
        <w:rPr>
          <w:rFonts w:asciiTheme="majorBidi" w:eastAsia="Times New Roman" w:hAnsiTheme="majorBidi" w:cstheme="majorBidi"/>
          <w:color w:val="000000"/>
          <w:sz w:val="24"/>
          <w:szCs w:val="24"/>
          <w:lang w:eastAsia="es-ES_tradnl"/>
        </w:rPr>
        <w:t xml:space="preserve">lia </w:t>
      </w:r>
      <w:proofErr w:type="spellStart"/>
      <w:r w:rsidR="0078119C">
        <w:rPr>
          <w:rFonts w:asciiTheme="majorBidi" w:eastAsia="Times New Roman" w:hAnsiTheme="majorBidi" w:cstheme="majorBidi"/>
          <w:color w:val="000000"/>
          <w:sz w:val="24"/>
          <w:szCs w:val="24"/>
          <w:lang w:eastAsia="es-ES_tradnl"/>
        </w:rPr>
        <w:t>quella</w:t>
      </w:r>
      <w:proofErr w:type="spellEnd"/>
      <w:r w:rsidR="0078119C">
        <w:rPr>
          <w:rFonts w:asciiTheme="majorBidi" w:eastAsia="Times New Roman" w:hAnsiTheme="majorBidi" w:cstheme="majorBidi"/>
          <w:color w:val="000000"/>
          <w:sz w:val="24"/>
          <w:szCs w:val="24"/>
          <w:lang w:eastAsia="es-ES_tradnl"/>
        </w:rPr>
        <w:t xml:space="preserve"> famosa </w:t>
      </w:r>
      <w:proofErr w:type="spellStart"/>
      <w:r w:rsidR="0078119C">
        <w:rPr>
          <w:rFonts w:asciiTheme="majorBidi" w:eastAsia="Times New Roman" w:hAnsiTheme="majorBidi" w:cstheme="majorBidi"/>
          <w:color w:val="000000"/>
          <w:sz w:val="24"/>
          <w:szCs w:val="24"/>
          <w:lang w:eastAsia="es-ES_tradnl"/>
        </w:rPr>
        <w:t>dello</w:t>
      </w:r>
      <w:proofErr w:type="spellEnd"/>
      <w:r w:rsidR="0078119C">
        <w:rPr>
          <w:rFonts w:asciiTheme="majorBidi" w:eastAsia="Times New Roman" w:hAnsiTheme="majorBidi" w:cstheme="majorBidi"/>
          <w:color w:val="000000"/>
          <w:sz w:val="24"/>
          <w:szCs w:val="24"/>
          <w:lang w:eastAsia="es-ES_tradnl"/>
        </w:rPr>
        <w:t xml:space="preserve"> </w:t>
      </w:r>
      <w:proofErr w:type="spellStart"/>
      <w:r w:rsidR="0078119C">
        <w:rPr>
          <w:rFonts w:asciiTheme="majorBidi" w:eastAsia="Times New Roman" w:hAnsiTheme="majorBidi" w:cstheme="majorBidi"/>
          <w:color w:val="000000"/>
          <w:sz w:val="24"/>
          <w:szCs w:val="24"/>
          <w:lang w:eastAsia="es-ES_tradnl"/>
        </w:rPr>
        <w:t>Shaykh</w:t>
      </w:r>
      <w:proofErr w:type="spellEnd"/>
      <w:r w:rsidR="0078119C">
        <w:rPr>
          <w:rFonts w:asciiTheme="majorBidi" w:eastAsia="Times New Roman" w:hAnsiTheme="majorBidi" w:cstheme="majorBidi"/>
          <w:color w:val="000000"/>
          <w:sz w:val="24"/>
          <w:szCs w:val="24"/>
          <w:lang w:eastAsia="es-ES_tradnl"/>
        </w:rPr>
        <w:t xml:space="preserve"> </w:t>
      </w:r>
      <w:proofErr w:type="spellStart"/>
      <w:r w:rsidR="0078119C">
        <w:rPr>
          <w:rFonts w:asciiTheme="majorBidi" w:eastAsia="Times New Roman" w:hAnsiTheme="majorBidi" w:cstheme="majorBidi"/>
          <w:color w:val="000000"/>
          <w:sz w:val="24"/>
          <w:szCs w:val="24"/>
          <w:lang w:eastAsia="es-ES_tradnl"/>
        </w:rPr>
        <w:t>ʿ</w:t>
      </w:r>
      <w:r w:rsidRPr="00AA7017">
        <w:rPr>
          <w:rFonts w:asciiTheme="majorBidi" w:eastAsia="Times New Roman" w:hAnsiTheme="majorBidi" w:cstheme="majorBidi"/>
          <w:color w:val="000000"/>
          <w:sz w:val="24"/>
          <w:szCs w:val="24"/>
          <w:lang w:eastAsia="es-ES_tradnl"/>
        </w:rPr>
        <w:t>Abd</w:t>
      </w:r>
      <w:proofErr w:type="spellEnd"/>
      <w:r w:rsidR="0078119C">
        <w:rPr>
          <w:rFonts w:asciiTheme="majorBidi" w:eastAsia="Times New Roman" w:hAnsiTheme="majorBidi" w:cstheme="majorBidi"/>
          <w:color w:val="000000"/>
          <w:sz w:val="24"/>
          <w:szCs w:val="24"/>
          <w:lang w:eastAsia="es-ES_tradnl"/>
        </w:rPr>
        <w:t xml:space="preserve"> al-</w:t>
      </w:r>
      <w:proofErr w:type="spellStart"/>
      <w:r w:rsidR="0078119C">
        <w:rPr>
          <w:rFonts w:asciiTheme="majorBidi" w:eastAsia="Times New Roman" w:hAnsiTheme="majorBidi" w:cstheme="majorBidi"/>
          <w:color w:val="000000"/>
          <w:sz w:val="24"/>
          <w:szCs w:val="24"/>
          <w:lang w:eastAsia="es-ES_tradnl"/>
        </w:rPr>
        <w:t>Qādir</w:t>
      </w:r>
      <w:proofErr w:type="spellEnd"/>
      <w:r w:rsidR="0078119C">
        <w:rPr>
          <w:rFonts w:asciiTheme="majorBidi" w:eastAsia="Times New Roman" w:hAnsiTheme="majorBidi" w:cstheme="majorBidi"/>
          <w:color w:val="000000"/>
          <w:sz w:val="24"/>
          <w:szCs w:val="24"/>
          <w:lang w:eastAsia="es-ES_tradnl"/>
        </w:rPr>
        <w:t xml:space="preserve"> al-</w:t>
      </w:r>
      <w:proofErr w:type="spellStart"/>
      <w:r w:rsidR="0078119C">
        <w:rPr>
          <w:rFonts w:asciiTheme="majorBidi" w:eastAsia="Times New Roman" w:hAnsiTheme="majorBidi" w:cstheme="majorBidi"/>
          <w:color w:val="000000"/>
          <w:sz w:val="24"/>
          <w:szCs w:val="24"/>
          <w:lang w:eastAsia="es-ES_tradnl"/>
        </w:rPr>
        <w:t>Jīlānī</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L’universalità</w:t>
      </w:r>
      <w:proofErr w:type="spellEnd"/>
      <w:r w:rsidRPr="00AA7017">
        <w:rPr>
          <w:rFonts w:asciiTheme="majorBidi" w:eastAsia="Times New Roman" w:hAnsiTheme="majorBidi" w:cstheme="majorBidi"/>
          <w:color w:val="000000"/>
          <w:sz w:val="24"/>
          <w:szCs w:val="24"/>
          <w:lang w:eastAsia="es-ES_tradnl"/>
        </w:rPr>
        <w:t xml:space="preserve"> e la </w:t>
      </w:r>
      <w:proofErr w:type="spellStart"/>
      <w:r w:rsidRPr="00AA7017">
        <w:rPr>
          <w:rFonts w:asciiTheme="majorBidi" w:eastAsia="Times New Roman" w:hAnsiTheme="majorBidi" w:cstheme="majorBidi"/>
          <w:color w:val="000000"/>
          <w:sz w:val="24"/>
          <w:szCs w:val="24"/>
          <w:lang w:eastAsia="es-ES_tradnl"/>
        </w:rPr>
        <w:t>transtoricità</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della</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sua</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funzione</w:t>
      </w:r>
      <w:proofErr w:type="spellEnd"/>
      <w:r w:rsidRPr="00AA7017">
        <w:rPr>
          <w:rFonts w:asciiTheme="majorBidi" w:eastAsia="Times New Roman" w:hAnsiTheme="majorBidi" w:cstheme="majorBidi"/>
          <w:color w:val="000000"/>
          <w:sz w:val="24"/>
          <w:szCs w:val="24"/>
          <w:lang w:eastAsia="es-ES_tradnl"/>
        </w:rPr>
        <w:t xml:space="preserve"> è </w:t>
      </w:r>
      <w:proofErr w:type="spellStart"/>
      <w:r w:rsidRPr="00AA7017">
        <w:rPr>
          <w:rFonts w:asciiTheme="majorBidi" w:eastAsia="Times New Roman" w:hAnsiTheme="majorBidi" w:cstheme="majorBidi"/>
          <w:color w:val="000000"/>
          <w:sz w:val="24"/>
          <w:szCs w:val="24"/>
          <w:lang w:eastAsia="es-ES_tradnl"/>
        </w:rPr>
        <w:t>indicata</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nel</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nome</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stesso</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della</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sua</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Via</w:t>
      </w:r>
      <w:proofErr w:type="spellEnd"/>
      <w:r w:rsidRPr="00AA7017">
        <w:rPr>
          <w:rFonts w:asciiTheme="majorBidi" w:eastAsia="Times New Roman" w:hAnsiTheme="majorBidi" w:cstheme="majorBidi"/>
          <w:color w:val="000000"/>
          <w:sz w:val="24"/>
          <w:szCs w:val="24"/>
          <w:lang w:eastAsia="es-ES_tradnl"/>
        </w:rPr>
        <w:t xml:space="preserve"> che, </w:t>
      </w:r>
      <w:proofErr w:type="spellStart"/>
      <w:r w:rsidRPr="00AA7017">
        <w:rPr>
          <w:rFonts w:asciiTheme="majorBidi" w:eastAsia="Times New Roman" w:hAnsiTheme="majorBidi" w:cstheme="majorBidi"/>
          <w:color w:val="000000"/>
          <w:sz w:val="24"/>
          <w:szCs w:val="24"/>
          <w:lang w:eastAsia="es-ES_tradnl"/>
        </w:rPr>
        <w:t>oltre</w:t>
      </w:r>
      <w:proofErr w:type="spellEnd"/>
      <w:r w:rsidRPr="00AA7017">
        <w:rPr>
          <w:rFonts w:asciiTheme="majorBidi" w:eastAsia="Times New Roman" w:hAnsiTheme="majorBidi" w:cstheme="majorBidi"/>
          <w:color w:val="000000"/>
          <w:sz w:val="24"/>
          <w:szCs w:val="24"/>
          <w:lang w:eastAsia="es-ES_tradnl"/>
        </w:rPr>
        <w:t xml:space="preserve"> a </w:t>
      </w:r>
      <w:proofErr w:type="spellStart"/>
      <w:r w:rsidRPr="00AA7017">
        <w:rPr>
          <w:rFonts w:asciiTheme="majorBidi" w:eastAsia="Times New Roman" w:hAnsiTheme="majorBidi" w:cstheme="majorBidi"/>
          <w:color w:val="000000"/>
          <w:sz w:val="24"/>
          <w:szCs w:val="24"/>
          <w:lang w:eastAsia="es-ES_tradnl"/>
        </w:rPr>
        <w:t>quello</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più</w:t>
      </w:r>
      <w:proofErr w:type="spellEnd"/>
      <w:r w:rsidRPr="00AA7017">
        <w:rPr>
          <w:rFonts w:asciiTheme="majorBidi" w:eastAsia="Times New Roman" w:hAnsiTheme="majorBidi" w:cstheme="majorBidi"/>
          <w:color w:val="000000"/>
          <w:sz w:val="24"/>
          <w:szCs w:val="24"/>
          <w:lang w:eastAsia="es-ES_tradnl"/>
        </w:rPr>
        <w:t xml:space="preserve"> noto e </w:t>
      </w:r>
      <w:proofErr w:type="spellStart"/>
      <w:r w:rsidRPr="00AA7017">
        <w:rPr>
          <w:rFonts w:asciiTheme="majorBidi" w:eastAsia="Times New Roman" w:hAnsiTheme="majorBidi" w:cstheme="majorBidi"/>
          <w:color w:val="000000"/>
          <w:sz w:val="24"/>
          <w:szCs w:val="24"/>
          <w:lang w:eastAsia="es-ES_tradnl"/>
        </w:rPr>
        <w:t>popolare</w:t>
      </w:r>
      <w:proofErr w:type="spellEnd"/>
      <w:r w:rsidRPr="00AA7017">
        <w:rPr>
          <w:rFonts w:asciiTheme="majorBidi" w:eastAsia="Times New Roman" w:hAnsiTheme="majorBidi" w:cstheme="majorBidi"/>
          <w:color w:val="000000"/>
          <w:sz w:val="24"/>
          <w:szCs w:val="24"/>
          <w:lang w:eastAsia="es-ES_tradnl"/>
        </w:rPr>
        <w:t xml:space="preserve"> di </w:t>
      </w:r>
      <w:r w:rsidR="0078119C">
        <w:rPr>
          <w:rFonts w:asciiTheme="majorBidi" w:eastAsia="Times New Roman" w:hAnsiTheme="majorBidi" w:cstheme="majorBidi"/>
          <w:i/>
          <w:iCs/>
          <w:color w:val="000000"/>
          <w:sz w:val="24"/>
          <w:szCs w:val="24"/>
          <w:lang w:eastAsia="es-ES_tradnl"/>
        </w:rPr>
        <w:t>al-</w:t>
      </w:r>
      <w:proofErr w:type="spellStart"/>
      <w:r w:rsidR="0078119C">
        <w:rPr>
          <w:rFonts w:asciiTheme="majorBidi" w:eastAsia="Times New Roman" w:hAnsiTheme="majorBidi" w:cstheme="majorBidi"/>
          <w:i/>
          <w:iCs/>
          <w:color w:val="000000"/>
          <w:sz w:val="24"/>
          <w:szCs w:val="24"/>
          <w:lang w:eastAsia="es-ES_tradnl"/>
        </w:rPr>
        <w:t>Ṭarīqa</w:t>
      </w:r>
      <w:proofErr w:type="spellEnd"/>
      <w:r w:rsidR="0078119C">
        <w:rPr>
          <w:rFonts w:asciiTheme="majorBidi" w:eastAsia="Times New Roman" w:hAnsiTheme="majorBidi" w:cstheme="majorBidi"/>
          <w:i/>
          <w:iCs/>
          <w:color w:val="000000"/>
          <w:sz w:val="24"/>
          <w:szCs w:val="24"/>
          <w:lang w:eastAsia="es-ES_tradnl"/>
        </w:rPr>
        <w:t xml:space="preserve"> al-</w:t>
      </w:r>
      <w:proofErr w:type="spellStart"/>
      <w:r w:rsidR="0078119C">
        <w:rPr>
          <w:rFonts w:asciiTheme="majorBidi" w:eastAsia="Times New Roman" w:hAnsiTheme="majorBidi" w:cstheme="majorBidi"/>
          <w:i/>
          <w:iCs/>
          <w:color w:val="000000"/>
          <w:sz w:val="24"/>
          <w:szCs w:val="24"/>
          <w:lang w:eastAsia="es-ES_tradnl"/>
        </w:rPr>
        <w:t>Tijā</w:t>
      </w:r>
      <w:r w:rsidRPr="00AA7017">
        <w:rPr>
          <w:rFonts w:asciiTheme="majorBidi" w:eastAsia="Times New Roman" w:hAnsiTheme="majorBidi" w:cstheme="majorBidi"/>
          <w:i/>
          <w:iCs/>
          <w:color w:val="000000"/>
          <w:sz w:val="24"/>
          <w:szCs w:val="24"/>
          <w:lang w:eastAsia="es-ES_tradnl"/>
        </w:rPr>
        <w:t>niyya</w:t>
      </w:r>
      <w:proofErr w:type="spellEnd"/>
      <w:r w:rsidRPr="00AA7017">
        <w:rPr>
          <w:rFonts w:asciiTheme="majorBidi" w:eastAsia="Times New Roman" w:hAnsiTheme="majorBidi" w:cstheme="majorBidi"/>
          <w:color w:val="000000"/>
          <w:sz w:val="24"/>
          <w:szCs w:val="24"/>
          <w:lang w:eastAsia="es-ES_tradnl"/>
        </w:rPr>
        <w:t xml:space="preserve">, è in </w:t>
      </w:r>
      <w:proofErr w:type="spellStart"/>
      <w:r w:rsidRPr="00AA7017">
        <w:rPr>
          <w:rFonts w:asciiTheme="majorBidi" w:eastAsia="Times New Roman" w:hAnsiTheme="majorBidi" w:cstheme="majorBidi"/>
          <w:color w:val="000000"/>
          <w:sz w:val="24"/>
          <w:szCs w:val="24"/>
          <w:lang w:eastAsia="es-ES_tradnl"/>
        </w:rPr>
        <w:t>realtà</w:t>
      </w:r>
      <w:proofErr w:type="spellEnd"/>
      <w:r w:rsidRPr="00AA7017">
        <w:rPr>
          <w:rFonts w:asciiTheme="majorBidi" w:eastAsia="Times New Roman" w:hAnsiTheme="majorBidi" w:cstheme="majorBidi"/>
          <w:color w:val="000000"/>
          <w:sz w:val="24"/>
          <w:szCs w:val="24"/>
          <w:lang w:eastAsia="es-ES_tradnl"/>
        </w:rPr>
        <w:t> </w:t>
      </w:r>
      <w:r w:rsidR="0078119C">
        <w:rPr>
          <w:rFonts w:asciiTheme="majorBidi" w:eastAsia="Times New Roman" w:hAnsiTheme="majorBidi" w:cstheme="majorBidi"/>
          <w:i/>
          <w:iCs/>
          <w:color w:val="000000"/>
          <w:sz w:val="24"/>
          <w:szCs w:val="24"/>
          <w:lang w:eastAsia="es-ES_tradnl"/>
        </w:rPr>
        <w:t>al-</w:t>
      </w:r>
      <w:proofErr w:type="spellStart"/>
      <w:r w:rsidR="0078119C">
        <w:rPr>
          <w:rFonts w:asciiTheme="majorBidi" w:eastAsia="Times New Roman" w:hAnsiTheme="majorBidi" w:cstheme="majorBidi"/>
          <w:i/>
          <w:iCs/>
          <w:color w:val="000000"/>
          <w:sz w:val="24"/>
          <w:szCs w:val="24"/>
          <w:lang w:eastAsia="es-ES_tradnl"/>
        </w:rPr>
        <w:t>Ṭarīqa</w:t>
      </w:r>
      <w:proofErr w:type="spellEnd"/>
      <w:r w:rsidR="0078119C">
        <w:rPr>
          <w:rFonts w:asciiTheme="majorBidi" w:eastAsia="Times New Roman" w:hAnsiTheme="majorBidi" w:cstheme="majorBidi"/>
          <w:i/>
          <w:iCs/>
          <w:color w:val="000000"/>
          <w:sz w:val="24"/>
          <w:szCs w:val="24"/>
          <w:lang w:eastAsia="es-ES_tradnl"/>
        </w:rPr>
        <w:t xml:space="preserve"> al-</w:t>
      </w:r>
      <w:proofErr w:type="spellStart"/>
      <w:r w:rsidR="0078119C">
        <w:rPr>
          <w:rFonts w:asciiTheme="majorBidi" w:eastAsia="Times New Roman" w:hAnsiTheme="majorBidi" w:cstheme="majorBidi"/>
          <w:i/>
          <w:iCs/>
          <w:color w:val="000000"/>
          <w:sz w:val="24"/>
          <w:szCs w:val="24"/>
          <w:lang w:eastAsia="es-ES_tradnl"/>
        </w:rPr>
        <w:t>Aḥmadiyya</w:t>
      </w:r>
      <w:proofErr w:type="spellEnd"/>
      <w:r w:rsidR="0078119C">
        <w:rPr>
          <w:rFonts w:asciiTheme="majorBidi" w:eastAsia="Times New Roman" w:hAnsiTheme="majorBidi" w:cstheme="majorBidi"/>
          <w:i/>
          <w:iCs/>
          <w:color w:val="000000"/>
          <w:sz w:val="24"/>
          <w:szCs w:val="24"/>
          <w:lang w:eastAsia="es-ES_tradnl"/>
        </w:rPr>
        <w:t xml:space="preserve"> al-</w:t>
      </w:r>
      <w:proofErr w:type="spellStart"/>
      <w:r w:rsidR="0078119C">
        <w:rPr>
          <w:rFonts w:asciiTheme="majorBidi" w:eastAsia="Times New Roman" w:hAnsiTheme="majorBidi" w:cstheme="majorBidi"/>
          <w:i/>
          <w:iCs/>
          <w:color w:val="000000"/>
          <w:sz w:val="24"/>
          <w:szCs w:val="24"/>
          <w:lang w:eastAsia="es-ES_tradnl"/>
        </w:rPr>
        <w:t>Muḥammadiyya</w:t>
      </w:r>
      <w:proofErr w:type="spellEnd"/>
      <w:r w:rsidR="0078119C">
        <w:rPr>
          <w:rFonts w:asciiTheme="majorBidi" w:eastAsia="Times New Roman" w:hAnsiTheme="majorBidi" w:cstheme="majorBidi"/>
          <w:i/>
          <w:iCs/>
          <w:color w:val="000000"/>
          <w:sz w:val="24"/>
          <w:szCs w:val="24"/>
          <w:lang w:eastAsia="es-ES_tradnl"/>
        </w:rPr>
        <w:t xml:space="preserve"> al-</w:t>
      </w:r>
      <w:proofErr w:type="spellStart"/>
      <w:r w:rsidR="0078119C">
        <w:rPr>
          <w:rFonts w:asciiTheme="majorBidi" w:eastAsia="Times New Roman" w:hAnsiTheme="majorBidi" w:cstheme="majorBidi"/>
          <w:i/>
          <w:iCs/>
          <w:color w:val="000000"/>
          <w:sz w:val="24"/>
          <w:szCs w:val="24"/>
          <w:lang w:eastAsia="es-ES_tradnl"/>
        </w:rPr>
        <w:t>Ibrāhīmiyya</w:t>
      </w:r>
      <w:proofErr w:type="spellEnd"/>
      <w:r w:rsidR="0078119C">
        <w:rPr>
          <w:rFonts w:asciiTheme="majorBidi" w:eastAsia="Times New Roman" w:hAnsiTheme="majorBidi" w:cstheme="majorBidi"/>
          <w:i/>
          <w:iCs/>
          <w:color w:val="000000"/>
          <w:sz w:val="24"/>
          <w:szCs w:val="24"/>
          <w:lang w:eastAsia="es-ES_tradnl"/>
        </w:rPr>
        <w:t xml:space="preserve"> al-</w:t>
      </w:r>
      <w:proofErr w:type="spellStart"/>
      <w:r w:rsidR="0078119C">
        <w:rPr>
          <w:rFonts w:asciiTheme="majorBidi" w:eastAsia="Times New Roman" w:hAnsiTheme="majorBidi" w:cstheme="majorBidi"/>
          <w:i/>
          <w:iCs/>
          <w:color w:val="000000"/>
          <w:sz w:val="24"/>
          <w:szCs w:val="24"/>
          <w:lang w:eastAsia="es-ES_tradnl"/>
        </w:rPr>
        <w:t>Ḥanī</w:t>
      </w:r>
      <w:r w:rsidRPr="00AA7017">
        <w:rPr>
          <w:rFonts w:asciiTheme="majorBidi" w:eastAsia="Times New Roman" w:hAnsiTheme="majorBidi" w:cstheme="majorBidi"/>
          <w:i/>
          <w:iCs/>
          <w:color w:val="000000"/>
          <w:sz w:val="24"/>
          <w:szCs w:val="24"/>
          <w:lang w:eastAsia="es-ES_tradnl"/>
        </w:rPr>
        <w:t>fiyya</w:t>
      </w:r>
      <w:proofErr w:type="spellEnd"/>
      <w:r w:rsidRPr="00AA7017">
        <w:rPr>
          <w:rFonts w:asciiTheme="majorBidi" w:eastAsia="Times New Roman" w:hAnsiTheme="majorBidi" w:cstheme="majorBidi"/>
          <w:color w:val="000000"/>
          <w:sz w:val="24"/>
          <w:szCs w:val="24"/>
          <w:lang w:eastAsia="es-ES_tradnl"/>
        </w:rPr>
        <w:t>.</w:t>
      </w:r>
    </w:p>
    <w:p w14:paraId="52434B49" w14:textId="77777777" w:rsidR="009E38AC" w:rsidRPr="00AA7017" w:rsidRDefault="009E38AC" w:rsidP="008856C3">
      <w:pPr>
        <w:rPr>
          <w:rFonts w:asciiTheme="majorBidi" w:eastAsia="Times New Roman" w:hAnsiTheme="majorBidi" w:cstheme="majorBidi"/>
          <w:b/>
          <w:bCs/>
          <w:color w:val="000000"/>
          <w:sz w:val="24"/>
          <w:szCs w:val="24"/>
          <w:lang w:eastAsia="es-ES_tradnl"/>
        </w:rPr>
      </w:pPr>
    </w:p>
    <w:p w14:paraId="571D555F" w14:textId="5EB49EF7" w:rsidR="008856C3" w:rsidRPr="00AA7017" w:rsidRDefault="008856C3" w:rsidP="008856C3">
      <w:pPr>
        <w:rPr>
          <w:rFonts w:asciiTheme="majorBidi" w:eastAsia="Times New Roman" w:hAnsiTheme="majorBidi" w:cstheme="majorBidi"/>
          <w:color w:val="000000"/>
          <w:sz w:val="24"/>
          <w:szCs w:val="24"/>
          <w:lang w:val="en-US" w:eastAsia="es-ES_tradnl"/>
        </w:rPr>
      </w:pPr>
      <w:r w:rsidRPr="00AA7017">
        <w:rPr>
          <w:rFonts w:asciiTheme="majorBidi" w:eastAsia="Times New Roman" w:hAnsiTheme="majorBidi" w:cstheme="majorBidi"/>
          <w:b/>
          <w:bCs/>
          <w:color w:val="000000"/>
          <w:sz w:val="24"/>
          <w:szCs w:val="24"/>
          <w:lang w:val="en-US" w:eastAsia="es-ES_tradnl"/>
        </w:rPr>
        <w:t>The spiritual Mediation of the Hidden Pole (</w:t>
      </w:r>
      <w:r w:rsidRPr="00AA7017">
        <w:rPr>
          <w:rFonts w:asciiTheme="majorBidi" w:eastAsia="Times New Roman" w:hAnsiTheme="majorBidi" w:cstheme="majorBidi"/>
          <w:b/>
          <w:bCs/>
          <w:i/>
          <w:iCs/>
          <w:color w:val="000000"/>
          <w:sz w:val="24"/>
          <w:szCs w:val="24"/>
          <w:lang w:val="en-US" w:eastAsia="es-ES_tradnl"/>
        </w:rPr>
        <w:t>al-</w:t>
      </w:r>
      <w:proofErr w:type="spellStart"/>
      <w:r w:rsidRPr="00AA7017">
        <w:rPr>
          <w:rFonts w:asciiTheme="majorBidi" w:eastAsia="Times New Roman" w:hAnsiTheme="majorBidi" w:cstheme="majorBidi"/>
          <w:b/>
          <w:bCs/>
          <w:i/>
          <w:iCs/>
          <w:color w:val="000000"/>
          <w:sz w:val="24"/>
          <w:szCs w:val="24"/>
          <w:lang w:val="en-US" w:eastAsia="es-ES_tradnl"/>
        </w:rPr>
        <w:t>qutb</w:t>
      </w:r>
      <w:proofErr w:type="spellEnd"/>
      <w:r w:rsidRPr="00AA7017">
        <w:rPr>
          <w:rFonts w:asciiTheme="majorBidi" w:eastAsia="Times New Roman" w:hAnsiTheme="majorBidi" w:cstheme="majorBidi"/>
          <w:b/>
          <w:bCs/>
          <w:i/>
          <w:iCs/>
          <w:color w:val="000000"/>
          <w:sz w:val="24"/>
          <w:szCs w:val="24"/>
          <w:lang w:val="en-US" w:eastAsia="es-ES_tradnl"/>
        </w:rPr>
        <w:t xml:space="preserve"> al-</w:t>
      </w:r>
      <w:proofErr w:type="spellStart"/>
      <w:r w:rsidRPr="00AA7017">
        <w:rPr>
          <w:rFonts w:asciiTheme="majorBidi" w:eastAsia="Times New Roman" w:hAnsiTheme="majorBidi" w:cstheme="majorBidi"/>
          <w:b/>
          <w:bCs/>
          <w:i/>
          <w:iCs/>
          <w:color w:val="000000"/>
          <w:sz w:val="24"/>
          <w:szCs w:val="24"/>
          <w:lang w:val="en-US" w:eastAsia="es-ES_tradnl"/>
        </w:rPr>
        <w:t>maktūm</w:t>
      </w:r>
      <w:proofErr w:type="spellEnd"/>
      <w:r w:rsidRPr="00AA7017">
        <w:rPr>
          <w:rFonts w:asciiTheme="majorBidi" w:eastAsia="Times New Roman" w:hAnsiTheme="majorBidi" w:cstheme="majorBidi"/>
          <w:b/>
          <w:bCs/>
          <w:color w:val="000000"/>
          <w:sz w:val="24"/>
          <w:szCs w:val="24"/>
          <w:lang w:val="en-US" w:eastAsia="es-ES_tradnl"/>
        </w:rPr>
        <w:t>).</w:t>
      </w:r>
    </w:p>
    <w:p w14:paraId="5B51E256" w14:textId="77777777" w:rsidR="009E38AC" w:rsidRPr="00AA7017" w:rsidRDefault="009E38AC" w:rsidP="008856C3">
      <w:pPr>
        <w:rPr>
          <w:rFonts w:asciiTheme="majorBidi" w:eastAsia="Times New Roman" w:hAnsiTheme="majorBidi" w:cstheme="majorBidi"/>
          <w:color w:val="000000"/>
          <w:sz w:val="24"/>
          <w:szCs w:val="24"/>
          <w:lang w:val="en-US" w:eastAsia="es-ES_tradnl"/>
        </w:rPr>
      </w:pPr>
    </w:p>
    <w:p w14:paraId="1FE75F07" w14:textId="65A92EF2" w:rsidR="00CF14AF" w:rsidRPr="00AA7017" w:rsidRDefault="008856C3" w:rsidP="00891EB8">
      <w:pPr>
        <w:rPr>
          <w:rFonts w:asciiTheme="majorBidi" w:eastAsia="Times New Roman" w:hAnsiTheme="majorBidi" w:cstheme="majorBidi"/>
          <w:color w:val="000000"/>
          <w:sz w:val="24"/>
          <w:szCs w:val="24"/>
          <w:lang w:val="en-US" w:eastAsia="es-ES_tradnl"/>
        </w:rPr>
      </w:pPr>
      <w:r w:rsidRPr="00AA7017">
        <w:rPr>
          <w:rFonts w:asciiTheme="majorBidi" w:eastAsia="Times New Roman" w:hAnsiTheme="majorBidi" w:cstheme="majorBidi"/>
          <w:color w:val="000000"/>
          <w:sz w:val="24"/>
          <w:szCs w:val="24"/>
          <w:lang w:val="en-US" w:eastAsia="es-ES_tradnl"/>
        </w:rPr>
        <w:t xml:space="preserve">The intervention aims to illustrate the spiritual function of Shaykh Ahmad Tijani in the field of sanctity, in which he claimed to occupy the highest degree and the function of supreme Mediator, not only towards the historical community of Muslim saints, but in relation to all the saints who appeared from the time of Adam until the end of time, as is clear from his phrase: "These two feet of mine are on the neck of every Saint of God, from the time of Adam until </w:t>
      </w:r>
      <w:proofErr w:type="spellStart"/>
      <w:r w:rsidRPr="00AA7017">
        <w:rPr>
          <w:rFonts w:asciiTheme="majorBidi" w:eastAsia="Times New Roman" w:hAnsiTheme="majorBidi" w:cstheme="majorBidi"/>
          <w:color w:val="000000"/>
          <w:sz w:val="24"/>
          <w:szCs w:val="24"/>
          <w:lang w:val="en-US" w:eastAsia="es-ES_tradnl"/>
        </w:rPr>
        <w:t>ite</w:t>
      </w:r>
      <w:proofErr w:type="spellEnd"/>
      <w:r w:rsidRPr="00AA7017">
        <w:rPr>
          <w:rFonts w:asciiTheme="majorBidi" w:eastAsia="Times New Roman" w:hAnsiTheme="majorBidi" w:cstheme="majorBidi"/>
          <w:color w:val="000000"/>
          <w:sz w:val="24"/>
          <w:szCs w:val="24"/>
          <w:lang w:val="en-US" w:eastAsia="es-ES_tradnl"/>
        </w:rPr>
        <w:t xml:space="preserve"> will be blown into the Trumpet of Judgment", which takes up and expands the famous one of Shaykh 'Abd</w:t>
      </w:r>
      <w:r w:rsidR="0078119C">
        <w:rPr>
          <w:rFonts w:asciiTheme="majorBidi" w:eastAsia="Times New Roman" w:hAnsiTheme="majorBidi" w:cstheme="majorBidi"/>
          <w:color w:val="000000"/>
          <w:sz w:val="24"/>
          <w:szCs w:val="24"/>
          <w:lang w:val="en-US" w:eastAsia="es-ES_tradnl"/>
        </w:rPr>
        <w:t xml:space="preserve"> a</w:t>
      </w:r>
      <w:r w:rsidRPr="00AA7017">
        <w:rPr>
          <w:rFonts w:asciiTheme="majorBidi" w:eastAsia="Times New Roman" w:hAnsiTheme="majorBidi" w:cstheme="majorBidi"/>
          <w:color w:val="000000"/>
          <w:sz w:val="24"/>
          <w:szCs w:val="24"/>
          <w:lang w:val="en-US" w:eastAsia="es-ES_tradnl"/>
        </w:rPr>
        <w:t>l-Qadir al-Jilani. Th</w:t>
      </w:r>
      <w:r w:rsidR="0078119C">
        <w:rPr>
          <w:rFonts w:asciiTheme="majorBidi" w:eastAsia="Times New Roman" w:hAnsiTheme="majorBidi" w:cstheme="majorBidi"/>
          <w:color w:val="000000"/>
          <w:sz w:val="24"/>
          <w:szCs w:val="24"/>
          <w:lang w:val="en-US" w:eastAsia="es-ES_tradnl"/>
        </w:rPr>
        <w:t>e universality</w:t>
      </w:r>
      <w:r w:rsidRPr="00AA7017">
        <w:rPr>
          <w:rFonts w:asciiTheme="majorBidi" w:eastAsia="Times New Roman" w:hAnsiTheme="majorBidi" w:cstheme="majorBidi"/>
          <w:color w:val="000000"/>
          <w:sz w:val="24"/>
          <w:szCs w:val="24"/>
          <w:lang w:val="en-US" w:eastAsia="es-ES_tradnl"/>
        </w:rPr>
        <w:t xml:space="preserve"> of its function is indicated in the name of its Way which, in addition to the more well-known and popular one, i.e. </w:t>
      </w:r>
      <w:r w:rsidRPr="00AA7017">
        <w:rPr>
          <w:rFonts w:asciiTheme="majorBidi" w:eastAsia="Times New Roman" w:hAnsiTheme="majorBidi" w:cstheme="majorBidi"/>
          <w:i/>
          <w:iCs/>
          <w:color w:val="000000"/>
          <w:sz w:val="24"/>
          <w:szCs w:val="24"/>
          <w:lang w:val="en-US" w:eastAsia="es-ES_tradnl"/>
        </w:rPr>
        <w:t>al-Tariqa al-</w:t>
      </w:r>
      <w:proofErr w:type="spellStart"/>
      <w:r w:rsidRPr="00AA7017">
        <w:rPr>
          <w:rFonts w:asciiTheme="majorBidi" w:eastAsia="Times New Roman" w:hAnsiTheme="majorBidi" w:cstheme="majorBidi"/>
          <w:i/>
          <w:iCs/>
          <w:color w:val="000000"/>
          <w:sz w:val="24"/>
          <w:szCs w:val="24"/>
          <w:lang w:val="en-US" w:eastAsia="es-ES_tradnl"/>
        </w:rPr>
        <w:t>Tijaniyya</w:t>
      </w:r>
      <w:proofErr w:type="spellEnd"/>
      <w:r w:rsidRPr="00AA7017">
        <w:rPr>
          <w:rFonts w:asciiTheme="majorBidi" w:eastAsia="Times New Roman" w:hAnsiTheme="majorBidi" w:cstheme="majorBidi"/>
          <w:color w:val="000000"/>
          <w:sz w:val="24"/>
          <w:szCs w:val="24"/>
          <w:lang w:val="en-US" w:eastAsia="es-ES_tradnl"/>
        </w:rPr>
        <w:t>, is actually and more precisely </w:t>
      </w:r>
      <w:r w:rsidRPr="00AA7017">
        <w:rPr>
          <w:rFonts w:asciiTheme="majorBidi" w:eastAsia="Times New Roman" w:hAnsiTheme="majorBidi" w:cstheme="majorBidi"/>
          <w:i/>
          <w:iCs/>
          <w:color w:val="000000"/>
          <w:sz w:val="24"/>
          <w:szCs w:val="24"/>
          <w:lang w:val="en-US" w:eastAsia="es-ES_tradnl"/>
        </w:rPr>
        <w:t>al-Tariqa al-</w:t>
      </w:r>
      <w:proofErr w:type="spellStart"/>
      <w:r w:rsidRPr="00AA7017">
        <w:rPr>
          <w:rFonts w:asciiTheme="majorBidi" w:eastAsia="Times New Roman" w:hAnsiTheme="majorBidi" w:cstheme="majorBidi"/>
          <w:i/>
          <w:iCs/>
          <w:color w:val="000000"/>
          <w:sz w:val="24"/>
          <w:szCs w:val="24"/>
          <w:lang w:val="en-US" w:eastAsia="es-ES_tradnl"/>
        </w:rPr>
        <w:t>Ahmadiyya</w:t>
      </w:r>
      <w:proofErr w:type="spellEnd"/>
      <w:r w:rsidRPr="00AA7017">
        <w:rPr>
          <w:rFonts w:asciiTheme="majorBidi" w:eastAsia="Times New Roman" w:hAnsiTheme="majorBidi" w:cstheme="majorBidi"/>
          <w:i/>
          <w:iCs/>
          <w:color w:val="000000"/>
          <w:sz w:val="24"/>
          <w:szCs w:val="24"/>
          <w:lang w:val="en-US" w:eastAsia="es-ES_tradnl"/>
        </w:rPr>
        <w:t xml:space="preserve"> al-</w:t>
      </w:r>
      <w:proofErr w:type="spellStart"/>
      <w:r w:rsidRPr="00AA7017">
        <w:rPr>
          <w:rFonts w:asciiTheme="majorBidi" w:eastAsia="Times New Roman" w:hAnsiTheme="majorBidi" w:cstheme="majorBidi"/>
          <w:i/>
          <w:iCs/>
          <w:color w:val="000000"/>
          <w:sz w:val="24"/>
          <w:szCs w:val="24"/>
          <w:lang w:val="en-US" w:eastAsia="es-ES_tradnl"/>
        </w:rPr>
        <w:t>Muhammadiyya</w:t>
      </w:r>
      <w:proofErr w:type="spellEnd"/>
      <w:r w:rsidRPr="00AA7017">
        <w:rPr>
          <w:rFonts w:asciiTheme="majorBidi" w:eastAsia="Times New Roman" w:hAnsiTheme="majorBidi" w:cstheme="majorBidi"/>
          <w:i/>
          <w:iCs/>
          <w:color w:val="000000"/>
          <w:sz w:val="24"/>
          <w:szCs w:val="24"/>
          <w:lang w:val="en-US" w:eastAsia="es-ES_tradnl"/>
        </w:rPr>
        <w:t xml:space="preserve"> al-</w:t>
      </w:r>
      <w:proofErr w:type="spellStart"/>
      <w:r w:rsidRPr="00AA7017">
        <w:rPr>
          <w:rFonts w:asciiTheme="majorBidi" w:eastAsia="Times New Roman" w:hAnsiTheme="majorBidi" w:cstheme="majorBidi"/>
          <w:i/>
          <w:iCs/>
          <w:color w:val="000000"/>
          <w:sz w:val="24"/>
          <w:szCs w:val="24"/>
          <w:lang w:val="en-US" w:eastAsia="es-ES_tradnl"/>
        </w:rPr>
        <w:t>Ibrahimiyya</w:t>
      </w:r>
      <w:proofErr w:type="spellEnd"/>
      <w:r w:rsidRPr="00AA7017">
        <w:rPr>
          <w:rFonts w:asciiTheme="majorBidi" w:eastAsia="Times New Roman" w:hAnsiTheme="majorBidi" w:cstheme="majorBidi"/>
          <w:i/>
          <w:iCs/>
          <w:color w:val="000000"/>
          <w:sz w:val="24"/>
          <w:szCs w:val="24"/>
          <w:lang w:val="en-US" w:eastAsia="es-ES_tradnl"/>
        </w:rPr>
        <w:t xml:space="preserve"> al-</w:t>
      </w:r>
      <w:proofErr w:type="spellStart"/>
      <w:r w:rsidRPr="00AA7017">
        <w:rPr>
          <w:rFonts w:asciiTheme="majorBidi" w:eastAsia="Times New Roman" w:hAnsiTheme="majorBidi" w:cstheme="majorBidi"/>
          <w:i/>
          <w:iCs/>
          <w:color w:val="000000"/>
          <w:sz w:val="24"/>
          <w:szCs w:val="24"/>
          <w:lang w:val="en-US" w:eastAsia="es-ES_tradnl"/>
        </w:rPr>
        <w:t>Hanifiyya</w:t>
      </w:r>
      <w:proofErr w:type="spellEnd"/>
      <w:r w:rsidRPr="00AA7017">
        <w:rPr>
          <w:rFonts w:asciiTheme="majorBidi" w:eastAsia="Times New Roman" w:hAnsiTheme="majorBidi" w:cstheme="majorBidi"/>
          <w:color w:val="000000"/>
          <w:sz w:val="24"/>
          <w:szCs w:val="24"/>
          <w:lang w:val="en-US" w:eastAsia="es-ES_tradnl"/>
        </w:rPr>
        <w:t>.</w:t>
      </w:r>
    </w:p>
    <w:p w14:paraId="5C7A7449" w14:textId="00E4DF7D" w:rsidR="00891EB8" w:rsidRPr="00AA7017" w:rsidRDefault="00891EB8" w:rsidP="00891EB8">
      <w:pPr>
        <w:rPr>
          <w:rFonts w:asciiTheme="majorBidi" w:eastAsia="Times New Roman" w:hAnsiTheme="majorBidi" w:cstheme="majorBidi"/>
          <w:color w:val="000000"/>
          <w:sz w:val="24"/>
          <w:szCs w:val="24"/>
          <w:lang w:val="en-US" w:eastAsia="es-ES_tradnl"/>
        </w:rPr>
      </w:pPr>
      <w:r w:rsidRPr="00AA7017">
        <w:rPr>
          <w:rFonts w:asciiTheme="majorBidi" w:eastAsia="Times New Roman" w:hAnsiTheme="majorBidi" w:cstheme="majorBidi"/>
          <w:color w:val="000000"/>
          <w:sz w:val="24"/>
          <w:szCs w:val="24"/>
          <w:lang w:val="en-US" w:eastAsia="es-ES_tradnl"/>
        </w:rPr>
        <w:t>  </w:t>
      </w:r>
    </w:p>
    <w:p w14:paraId="33A9FA0A" w14:textId="69617DFB" w:rsidR="004245FC" w:rsidRPr="00AA7017" w:rsidRDefault="004245FC">
      <w:pPr>
        <w:rPr>
          <w:rFonts w:asciiTheme="majorBidi" w:eastAsia="Times New Roman" w:hAnsiTheme="majorBidi" w:cstheme="majorBidi"/>
          <w:color w:val="000000"/>
          <w:sz w:val="24"/>
          <w:szCs w:val="24"/>
          <w:lang w:val="en-US" w:eastAsia="es-ES_tradnl"/>
        </w:rPr>
      </w:pPr>
    </w:p>
    <w:p w14:paraId="73174303" w14:textId="6CC9B744" w:rsidR="00AB1FB1" w:rsidRPr="00AA7017" w:rsidRDefault="00AB1FB1" w:rsidP="00AB1FB1">
      <w:pPr>
        <w:rPr>
          <w:rFonts w:asciiTheme="majorBidi" w:eastAsia="Times New Roman" w:hAnsiTheme="majorBidi" w:cstheme="majorBidi"/>
          <w:color w:val="000000"/>
          <w:sz w:val="24"/>
          <w:szCs w:val="24"/>
          <w:lang w:eastAsia="es-ES_tradnl"/>
        </w:rPr>
      </w:pPr>
      <w:bookmarkStart w:id="1" w:name="_Hlk29646787"/>
      <w:r w:rsidRPr="00AA7017">
        <w:rPr>
          <w:rFonts w:asciiTheme="majorBidi" w:eastAsia="Times New Roman" w:hAnsiTheme="majorBidi" w:cstheme="majorBidi"/>
          <w:color w:val="000000"/>
          <w:sz w:val="24"/>
          <w:szCs w:val="24"/>
          <w:lang w:eastAsia="es-ES_tradnl"/>
        </w:rPr>
        <w:t xml:space="preserve">Gregory </w:t>
      </w:r>
      <w:proofErr w:type="spellStart"/>
      <w:r w:rsidRPr="00AA7017">
        <w:rPr>
          <w:rFonts w:asciiTheme="majorBidi" w:eastAsia="Times New Roman" w:hAnsiTheme="majorBidi" w:cstheme="majorBidi"/>
          <w:color w:val="000000"/>
          <w:sz w:val="24"/>
          <w:szCs w:val="24"/>
          <w:lang w:eastAsia="es-ES_tradnl"/>
        </w:rPr>
        <w:t>Vandamme</w:t>
      </w:r>
      <w:proofErr w:type="spellEnd"/>
      <w:r w:rsidRPr="00AA7017">
        <w:rPr>
          <w:rFonts w:asciiTheme="majorBidi" w:eastAsia="Times New Roman" w:hAnsiTheme="majorBidi" w:cstheme="majorBidi"/>
          <w:color w:val="000000"/>
          <w:sz w:val="24"/>
          <w:szCs w:val="24"/>
          <w:lang w:eastAsia="es-ES_tradnl"/>
        </w:rPr>
        <w:t xml:space="preserve">: </w:t>
      </w:r>
      <w:r w:rsidR="004F3242" w:rsidRPr="00AA7017">
        <w:rPr>
          <w:rFonts w:asciiTheme="majorBidi" w:eastAsia="Times New Roman" w:hAnsiTheme="majorBidi" w:cstheme="majorBidi"/>
          <w:b/>
          <w:bCs/>
          <w:i/>
          <w:iCs/>
          <w:color w:val="000000"/>
          <w:sz w:val="24"/>
          <w:szCs w:val="24"/>
          <w:lang w:eastAsia="es-ES_tradnl"/>
        </w:rPr>
        <w:t>Develación</w:t>
      </w:r>
      <w:r w:rsidRPr="00AA7017">
        <w:rPr>
          <w:rFonts w:asciiTheme="majorBidi" w:eastAsia="Times New Roman" w:hAnsiTheme="majorBidi" w:cstheme="majorBidi"/>
          <w:b/>
          <w:bCs/>
          <w:i/>
          <w:iCs/>
          <w:color w:val="000000"/>
          <w:sz w:val="24"/>
          <w:szCs w:val="24"/>
          <w:lang w:eastAsia="es-ES_tradnl"/>
        </w:rPr>
        <w:t xml:space="preserve"> (</w:t>
      </w:r>
      <w:proofErr w:type="spellStart"/>
      <w:r w:rsidR="0078119C">
        <w:rPr>
          <w:rFonts w:asciiTheme="majorBidi" w:eastAsia="Times New Roman" w:hAnsiTheme="majorBidi" w:cstheme="majorBidi"/>
          <w:b/>
          <w:bCs/>
          <w:color w:val="000000"/>
          <w:sz w:val="24"/>
          <w:szCs w:val="24"/>
          <w:lang w:eastAsia="es-ES_tradnl"/>
        </w:rPr>
        <w:t>kaš</w:t>
      </w:r>
      <w:r w:rsidRPr="00AA7017">
        <w:rPr>
          <w:rFonts w:asciiTheme="majorBidi" w:eastAsia="Times New Roman" w:hAnsiTheme="majorBidi" w:cstheme="majorBidi"/>
          <w:b/>
          <w:bCs/>
          <w:color w:val="000000"/>
          <w:sz w:val="24"/>
          <w:szCs w:val="24"/>
          <w:lang w:eastAsia="es-ES_tradnl"/>
        </w:rPr>
        <w:t>f</w:t>
      </w:r>
      <w:proofErr w:type="spellEnd"/>
      <w:r w:rsidRPr="00AA7017">
        <w:rPr>
          <w:rFonts w:asciiTheme="majorBidi" w:eastAsia="Times New Roman" w:hAnsiTheme="majorBidi" w:cstheme="majorBidi"/>
          <w:b/>
          <w:bCs/>
          <w:i/>
          <w:iCs/>
          <w:color w:val="000000"/>
          <w:sz w:val="24"/>
          <w:szCs w:val="24"/>
          <w:lang w:eastAsia="es-ES_tradnl"/>
        </w:rPr>
        <w:t>) y desprendimiento  (</w:t>
      </w:r>
      <w:proofErr w:type="spellStart"/>
      <w:r w:rsidR="0078119C">
        <w:rPr>
          <w:rFonts w:asciiTheme="majorBidi" w:eastAsia="Times New Roman" w:hAnsiTheme="majorBidi" w:cstheme="majorBidi"/>
          <w:b/>
          <w:bCs/>
          <w:color w:val="000000"/>
          <w:sz w:val="24"/>
          <w:szCs w:val="24"/>
          <w:lang w:eastAsia="es-ES_tradnl"/>
        </w:rPr>
        <w:t>taǧrī</w:t>
      </w:r>
      <w:r w:rsidRPr="00AA7017">
        <w:rPr>
          <w:rFonts w:asciiTheme="majorBidi" w:eastAsia="Times New Roman" w:hAnsiTheme="majorBidi" w:cstheme="majorBidi"/>
          <w:b/>
          <w:bCs/>
          <w:color w:val="000000"/>
          <w:sz w:val="24"/>
          <w:szCs w:val="24"/>
          <w:lang w:eastAsia="es-ES_tradnl"/>
        </w:rPr>
        <w:t>d</w:t>
      </w:r>
      <w:proofErr w:type="spellEnd"/>
      <w:r w:rsidRPr="00AA7017">
        <w:rPr>
          <w:rFonts w:asciiTheme="majorBidi" w:eastAsia="Times New Roman" w:hAnsiTheme="majorBidi" w:cstheme="majorBidi"/>
          <w:b/>
          <w:bCs/>
          <w:i/>
          <w:iCs/>
          <w:color w:val="000000"/>
          <w:sz w:val="24"/>
          <w:szCs w:val="24"/>
          <w:lang w:eastAsia="es-ES_tradnl"/>
        </w:rPr>
        <w:t xml:space="preserve">): la función educativa del maestro en el proceso de realización espiritual, según </w:t>
      </w:r>
      <w:proofErr w:type="spellStart"/>
      <w:r w:rsidRPr="00AA7017">
        <w:rPr>
          <w:rFonts w:asciiTheme="majorBidi" w:eastAsia="Times New Roman" w:hAnsiTheme="majorBidi" w:cstheme="majorBidi"/>
          <w:b/>
          <w:bCs/>
          <w:i/>
          <w:iCs/>
          <w:color w:val="000000"/>
          <w:sz w:val="24"/>
          <w:szCs w:val="24"/>
          <w:lang w:eastAsia="es-ES_tradnl"/>
        </w:rPr>
        <w:t>Ibn</w:t>
      </w:r>
      <w:proofErr w:type="spellEnd"/>
      <w:r w:rsidRPr="00AA7017">
        <w:rPr>
          <w:rFonts w:asciiTheme="majorBidi" w:eastAsia="Times New Roman" w:hAnsiTheme="majorBidi" w:cstheme="majorBidi"/>
          <w:b/>
          <w:bCs/>
          <w:i/>
          <w:iCs/>
          <w:color w:val="000000"/>
          <w:sz w:val="24"/>
          <w:szCs w:val="24"/>
          <w:lang w:eastAsia="es-ES_tradnl"/>
        </w:rPr>
        <w:t xml:space="preserve"> </w:t>
      </w:r>
      <w:proofErr w:type="spellStart"/>
      <w:r w:rsidRPr="00AA7017">
        <w:rPr>
          <w:rFonts w:asciiTheme="majorBidi" w:eastAsia="Times New Roman" w:hAnsiTheme="majorBidi" w:cstheme="majorBidi"/>
          <w:b/>
          <w:bCs/>
          <w:i/>
          <w:iCs/>
          <w:color w:val="000000"/>
          <w:sz w:val="24"/>
          <w:szCs w:val="24"/>
          <w:lang w:eastAsia="es-ES_tradnl"/>
        </w:rPr>
        <w:t>Arab</w:t>
      </w:r>
      <w:r w:rsidR="000052AF" w:rsidRPr="00AA7017">
        <w:rPr>
          <w:rFonts w:asciiTheme="majorBidi" w:eastAsia="Times New Roman" w:hAnsiTheme="majorBidi" w:cstheme="majorBidi"/>
          <w:b/>
          <w:bCs/>
          <w:i/>
          <w:iCs/>
          <w:color w:val="000000"/>
          <w:sz w:val="24"/>
          <w:szCs w:val="24"/>
          <w:lang w:eastAsia="es-ES_tradnl"/>
        </w:rPr>
        <w:t>i</w:t>
      </w:r>
      <w:proofErr w:type="spellEnd"/>
      <w:r w:rsidR="0078119C">
        <w:rPr>
          <w:rFonts w:asciiTheme="majorBidi" w:eastAsia="Times New Roman" w:hAnsiTheme="majorBidi" w:cstheme="majorBidi"/>
          <w:b/>
          <w:bCs/>
          <w:i/>
          <w:iCs/>
          <w:color w:val="000000"/>
          <w:sz w:val="24"/>
          <w:szCs w:val="24"/>
          <w:lang w:eastAsia="es-ES_tradnl"/>
        </w:rPr>
        <w:t>.</w:t>
      </w:r>
    </w:p>
    <w:bookmarkEnd w:id="1"/>
    <w:p w14:paraId="5E72B469" w14:textId="77777777" w:rsidR="00AB1FB1" w:rsidRPr="00AA7017" w:rsidRDefault="00AB1FB1" w:rsidP="00AB1FB1">
      <w:pPr>
        <w:rPr>
          <w:rFonts w:asciiTheme="majorBidi" w:eastAsia="Times New Roman" w:hAnsiTheme="majorBidi" w:cstheme="majorBidi"/>
          <w:color w:val="000000"/>
          <w:sz w:val="24"/>
          <w:szCs w:val="24"/>
          <w:lang w:eastAsia="es-ES_tradnl"/>
        </w:rPr>
      </w:pPr>
    </w:p>
    <w:p w14:paraId="718016C1" w14:textId="0D276CB3" w:rsidR="00AB1FB1" w:rsidRPr="00AA7017" w:rsidRDefault="004F3242" w:rsidP="00AB1FB1">
      <w:pPr>
        <w:rPr>
          <w:rFonts w:asciiTheme="majorBidi" w:eastAsia="Times New Roman" w:hAnsiTheme="majorBidi" w:cstheme="majorBidi"/>
          <w:color w:val="000000"/>
          <w:sz w:val="24"/>
          <w:szCs w:val="24"/>
          <w:lang w:eastAsia="es-ES_tradnl"/>
        </w:rPr>
      </w:pPr>
      <w:r w:rsidRPr="00AA7017">
        <w:rPr>
          <w:rFonts w:asciiTheme="majorBidi" w:eastAsia="Times New Roman" w:hAnsiTheme="majorBidi" w:cstheme="majorBidi"/>
          <w:color w:val="000000"/>
          <w:sz w:val="24"/>
          <w:szCs w:val="24"/>
          <w:lang w:eastAsia="es-ES_tradnl"/>
        </w:rPr>
        <w:t>Como dice el dicho sufí</w:t>
      </w:r>
      <w:r w:rsidR="00AB1FB1" w:rsidRPr="00AA7017">
        <w:rPr>
          <w:rFonts w:asciiTheme="majorBidi" w:eastAsia="Times New Roman" w:hAnsiTheme="majorBidi" w:cstheme="majorBidi"/>
          <w:color w:val="000000"/>
          <w:sz w:val="24"/>
          <w:szCs w:val="24"/>
          <w:lang w:eastAsia="es-ES_tradnl"/>
        </w:rPr>
        <w:t xml:space="preserve">: «Quien no tiene maestro, tiene a Satán por maestro». A pesar de la singularidad de su proprio itinerario espiritual, </w:t>
      </w:r>
      <w:proofErr w:type="spellStart"/>
      <w:r w:rsidR="00AB1FB1" w:rsidRPr="00AA7017">
        <w:rPr>
          <w:rFonts w:asciiTheme="majorBidi" w:eastAsia="Times New Roman" w:hAnsiTheme="majorBidi" w:cstheme="majorBidi"/>
          <w:color w:val="000000"/>
          <w:sz w:val="24"/>
          <w:szCs w:val="24"/>
          <w:lang w:eastAsia="es-ES_tradnl"/>
        </w:rPr>
        <w:t>Ibn</w:t>
      </w:r>
      <w:proofErr w:type="spellEnd"/>
      <w:r w:rsidR="00AB1FB1" w:rsidRPr="00AA7017">
        <w:rPr>
          <w:rFonts w:asciiTheme="majorBidi" w:eastAsia="Times New Roman" w:hAnsiTheme="majorBidi" w:cstheme="majorBidi"/>
          <w:color w:val="000000"/>
          <w:sz w:val="24"/>
          <w:szCs w:val="24"/>
          <w:lang w:eastAsia="es-ES_tradnl"/>
        </w:rPr>
        <w:t xml:space="preserve"> </w:t>
      </w:r>
      <w:proofErr w:type="spellStart"/>
      <w:r w:rsidR="00AB1FB1" w:rsidRPr="00AA7017">
        <w:rPr>
          <w:rFonts w:asciiTheme="majorBidi" w:eastAsia="Times New Roman" w:hAnsiTheme="majorBidi" w:cstheme="majorBidi"/>
          <w:color w:val="000000"/>
          <w:sz w:val="24"/>
          <w:szCs w:val="24"/>
          <w:lang w:eastAsia="es-ES_tradnl"/>
        </w:rPr>
        <w:t>Arab</w:t>
      </w:r>
      <w:r w:rsidR="006252E9" w:rsidRPr="00AA7017">
        <w:rPr>
          <w:rFonts w:asciiTheme="majorBidi" w:eastAsia="Times New Roman" w:hAnsiTheme="majorBidi" w:cstheme="majorBidi"/>
          <w:color w:val="000000"/>
          <w:sz w:val="24"/>
          <w:szCs w:val="24"/>
          <w:lang w:eastAsia="es-ES_tradnl"/>
        </w:rPr>
        <w:t>i</w:t>
      </w:r>
      <w:proofErr w:type="spellEnd"/>
      <w:r w:rsidR="00AB1FB1" w:rsidRPr="00AA7017">
        <w:rPr>
          <w:rFonts w:asciiTheme="majorBidi" w:eastAsia="Times New Roman" w:hAnsiTheme="majorBidi" w:cstheme="majorBidi"/>
          <w:color w:val="000000"/>
          <w:sz w:val="24"/>
          <w:szCs w:val="24"/>
          <w:lang w:eastAsia="es-ES_tradnl"/>
        </w:rPr>
        <w:t xml:space="preserve"> parece insis</w:t>
      </w:r>
      <w:r w:rsidRPr="00AA7017">
        <w:rPr>
          <w:rFonts w:asciiTheme="majorBidi" w:eastAsia="Times New Roman" w:hAnsiTheme="majorBidi" w:cstheme="majorBidi"/>
          <w:color w:val="000000"/>
          <w:sz w:val="24"/>
          <w:szCs w:val="24"/>
          <w:lang w:eastAsia="es-ES_tradnl"/>
        </w:rPr>
        <w:t>tir en varias de sus obras en</w:t>
      </w:r>
      <w:r w:rsidR="00AB1FB1" w:rsidRPr="00AA7017">
        <w:rPr>
          <w:rFonts w:asciiTheme="majorBidi" w:eastAsia="Times New Roman" w:hAnsiTheme="majorBidi" w:cstheme="majorBidi"/>
          <w:color w:val="000000"/>
          <w:sz w:val="24"/>
          <w:szCs w:val="24"/>
          <w:lang w:eastAsia="es-ES_tradnl"/>
        </w:rPr>
        <w:t xml:space="preserve"> la necesidad del acompañamiento y el acercamiento a un maestro (</w:t>
      </w:r>
      <w:proofErr w:type="spellStart"/>
      <w:r w:rsidR="0078119C">
        <w:rPr>
          <w:rFonts w:asciiTheme="majorBidi" w:eastAsia="Times New Roman" w:hAnsiTheme="majorBidi" w:cstheme="majorBidi"/>
          <w:i/>
          <w:iCs/>
          <w:color w:val="000000"/>
          <w:sz w:val="24"/>
          <w:szCs w:val="24"/>
          <w:lang w:eastAsia="es-ES_tradnl"/>
        </w:rPr>
        <w:t>šayḫ</w:t>
      </w:r>
      <w:proofErr w:type="spellEnd"/>
      <w:r w:rsidR="00AB1FB1" w:rsidRPr="00AA7017">
        <w:rPr>
          <w:rFonts w:asciiTheme="majorBidi" w:eastAsia="Times New Roman" w:hAnsiTheme="majorBidi" w:cstheme="majorBidi"/>
          <w:color w:val="000000"/>
          <w:sz w:val="24"/>
          <w:szCs w:val="24"/>
          <w:lang w:eastAsia="es-ES_tradnl"/>
        </w:rPr>
        <w:t>), conformándose a la tradición sufí que le precede, a la que se refiere abundantemente en relación a esta cuestión.</w:t>
      </w:r>
    </w:p>
    <w:p w14:paraId="59F5D88E" w14:textId="77777777" w:rsidR="00AB1FB1" w:rsidRPr="00AA7017" w:rsidRDefault="00AB1FB1" w:rsidP="00AB1FB1">
      <w:pPr>
        <w:rPr>
          <w:rFonts w:asciiTheme="majorBidi" w:eastAsia="Times New Roman" w:hAnsiTheme="majorBidi" w:cstheme="majorBidi"/>
          <w:color w:val="000000"/>
          <w:sz w:val="24"/>
          <w:szCs w:val="24"/>
          <w:lang w:eastAsia="es-ES_tradnl"/>
        </w:rPr>
      </w:pPr>
      <w:r w:rsidRPr="00AA7017">
        <w:rPr>
          <w:rFonts w:asciiTheme="majorBidi" w:eastAsia="Times New Roman" w:hAnsiTheme="majorBidi" w:cstheme="majorBidi"/>
          <w:color w:val="000000"/>
          <w:sz w:val="24"/>
          <w:szCs w:val="24"/>
          <w:lang w:eastAsia="es-ES_tradnl"/>
        </w:rPr>
        <w:t> </w:t>
      </w:r>
    </w:p>
    <w:p w14:paraId="568C5F3E" w14:textId="5F7D481A" w:rsidR="00AB1FB1" w:rsidRPr="00AA7017" w:rsidRDefault="00AB1FB1" w:rsidP="00374273">
      <w:pPr>
        <w:rPr>
          <w:rFonts w:asciiTheme="majorBidi" w:eastAsia="Times New Roman" w:hAnsiTheme="majorBidi" w:cstheme="majorBidi"/>
          <w:color w:val="000000"/>
          <w:sz w:val="24"/>
          <w:szCs w:val="24"/>
          <w:lang w:eastAsia="es-ES_tradnl"/>
        </w:rPr>
      </w:pPr>
      <w:r w:rsidRPr="00AA7017">
        <w:rPr>
          <w:rFonts w:asciiTheme="majorBidi" w:eastAsia="Times New Roman" w:hAnsiTheme="majorBidi" w:cstheme="majorBidi"/>
          <w:color w:val="000000"/>
          <w:sz w:val="24"/>
          <w:szCs w:val="24"/>
          <w:lang w:eastAsia="es-ES_tradnl"/>
        </w:rPr>
        <w:t>Pero el enfoque que quiere proponer el que será denominado « más grande maestro » (</w:t>
      </w:r>
      <w:r w:rsidR="0078119C">
        <w:rPr>
          <w:rFonts w:asciiTheme="majorBidi" w:eastAsia="Times New Roman" w:hAnsiTheme="majorBidi" w:cstheme="majorBidi"/>
          <w:i/>
          <w:iCs/>
          <w:color w:val="000000"/>
          <w:sz w:val="24"/>
          <w:szCs w:val="24"/>
          <w:lang w:eastAsia="es-ES_tradnl"/>
        </w:rPr>
        <w:t>al-</w:t>
      </w:r>
      <w:proofErr w:type="spellStart"/>
      <w:r w:rsidR="0078119C">
        <w:rPr>
          <w:rFonts w:asciiTheme="majorBidi" w:eastAsia="Times New Roman" w:hAnsiTheme="majorBidi" w:cstheme="majorBidi"/>
          <w:i/>
          <w:iCs/>
          <w:color w:val="000000"/>
          <w:sz w:val="24"/>
          <w:szCs w:val="24"/>
          <w:lang w:eastAsia="es-ES_tradnl"/>
        </w:rPr>
        <w:t>šayḫ</w:t>
      </w:r>
      <w:proofErr w:type="spellEnd"/>
      <w:r w:rsidRPr="00AA7017">
        <w:rPr>
          <w:rFonts w:asciiTheme="majorBidi" w:eastAsia="Times New Roman" w:hAnsiTheme="majorBidi" w:cstheme="majorBidi"/>
          <w:i/>
          <w:iCs/>
          <w:color w:val="000000"/>
          <w:sz w:val="24"/>
          <w:szCs w:val="24"/>
          <w:lang w:eastAsia="es-ES_tradnl"/>
        </w:rPr>
        <w:t xml:space="preserve"> al-</w:t>
      </w:r>
      <w:proofErr w:type="spellStart"/>
      <w:r w:rsidRPr="00AA7017">
        <w:rPr>
          <w:rFonts w:asciiTheme="majorBidi" w:eastAsia="Times New Roman" w:hAnsiTheme="majorBidi" w:cstheme="majorBidi"/>
          <w:i/>
          <w:iCs/>
          <w:color w:val="000000"/>
          <w:sz w:val="24"/>
          <w:szCs w:val="24"/>
          <w:lang w:eastAsia="es-ES_tradnl"/>
        </w:rPr>
        <w:t>akbar</w:t>
      </w:r>
      <w:proofErr w:type="spellEnd"/>
      <w:r w:rsidRPr="00AA7017">
        <w:rPr>
          <w:rFonts w:asciiTheme="majorBidi" w:eastAsia="Times New Roman" w:hAnsiTheme="majorBidi" w:cstheme="majorBidi"/>
          <w:color w:val="000000"/>
          <w:sz w:val="24"/>
          <w:szCs w:val="24"/>
          <w:lang w:eastAsia="es-ES_tradnl"/>
        </w:rPr>
        <w:t>) no considera que un educador espiritual posea « algo más »  que transmitir a su discípulo. Al contrario, el « secreto » espiritual (</w:t>
      </w:r>
      <w:proofErr w:type="spellStart"/>
      <w:r w:rsidRPr="00AA7017">
        <w:rPr>
          <w:rFonts w:asciiTheme="majorBidi" w:eastAsia="Times New Roman" w:hAnsiTheme="majorBidi" w:cstheme="majorBidi"/>
          <w:i/>
          <w:iCs/>
          <w:color w:val="000000"/>
          <w:sz w:val="24"/>
          <w:szCs w:val="24"/>
          <w:lang w:eastAsia="es-ES_tradnl"/>
        </w:rPr>
        <w:t>sirr</w:t>
      </w:r>
      <w:proofErr w:type="spellEnd"/>
      <w:r w:rsidR="00374273" w:rsidRPr="00AA7017">
        <w:rPr>
          <w:rFonts w:asciiTheme="majorBidi" w:eastAsia="Times New Roman" w:hAnsiTheme="majorBidi" w:cstheme="majorBidi"/>
          <w:color w:val="000000"/>
          <w:sz w:val="24"/>
          <w:szCs w:val="24"/>
          <w:lang w:eastAsia="es-ES_tradnl"/>
        </w:rPr>
        <w:t>) del maestro</w:t>
      </w:r>
      <w:r w:rsidRPr="00AA7017">
        <w:rPr>
          <w:rFonts w:asciiTheme="majorBidi" w:eastAsia="Times New Roman" w:hAnsiTheme="majorBidi" w:cstheme="majorBidi"/>
          <w:color w:val="000000"/>
          <w:sz w:val="24"/>
          <w:szCs w:val="24"/>
          <w:lang w:eastAsia="es-ES_tradnl"/>
        </w:rPr>
        <w:t xml:space="preserve"> es en realidad  transmitir « algo menos », y todo el proceso educativo en el que compromete al discípulo consiste en suscitar su desprendimiento a fin de que </w:t>
      </w:r>
      <w:bookmarkStart w:id="2" w:name="_GoBack"/>
      <w:bookmarkEnd w:id="2"/>
      <w:r w:rsidRPr="00AA7017">
        <w:rPr>
          <w:rFonts w:asciiTheme="majorBidi" w:eastAsia="Times New Roman" w:hAnsiTheme="majorBidi" w:cstheme="majorBidi"/>
          <w:color w:val="000000"/>
          <w:sz w:val="24"/>
          <w:szCs w:val="24"/>
          <w:lang w:eastAsia="es-ES_tradnl"/>
        </w:rPr>
        <w:t>se produzca su devel</w:t>
      </w:r>
      <w:r w:rsidR="00465402" w:rsidRPr="00AA7017">
        <w:rPr>
          <w:rFonts w:asciiTheme="majorBidi" w:eastAsia="Times New Roman" w:hAnsiTheme="majorBidi" w:cstheme="majorBidi"/>
          <w:color w:val="000000"/>
          <w:sz w:val="24"/>
          <w:szCs w:val="24"/>
          <w:lang w:eastAsia="es-ES_tradnl"/>
        </w:rPr>
        <w:t>ación</w:t>
      </w:r>
      <w:r w:rsidRPr="00AA7017">
        <w:rPr>
          <w:rFonts w:asciiTheme="majorBidi" w:eastAsia="Times New Roman" w:hAnsiTheme="majorBidi" w:cstheme="majorBidi"/>
          <w:color w:val="000000"/>
          <w:sz w:val="24"/>
          <w:szCs w:val="24"/>
          <w:lang w:eastAsia="es-ES_tradnl"/>
        </w:rPr>
        <w:t>.</w:t>
      </w:r>
    </w:p>
    <w:sectPr w:rsidR="00AB1FB1" w:rsidRPr="00AA7017" w:rsidSect="005A336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FA0"/>
    <w:rsid w:val="000052AF"/>
    <w:rsid w:val="0002192A"/>
    <w:rsid w:val="00062C7F"/>
    <w:rsid w:val="00067A60"/>
    <w:rsid w:val="000B741D"/>
    <w:rsid w:val="000F0A6F"/>
    <w:rsid w:val="001021C9"/>
    <w:rsid w:val="001038ED"/>
    <w:rsid w:val="001056AC"/>
    <w:rsid w:val="0013152A"/>
    <w:rsid w:val="00180364"/>
    <w:rsid w:val="001912C6"/>
    <w:rsid w:val="001A25FE"/>
    <w:rsid w:val="00226A4C"/>
    <w:rsid w:val="002363CA"/>
    <w:rsid w:val="002606E0"/>
    <w:rsid w:val="00262F2A"/>
    <w:rsid w:val="00267593"/>
    <w:rsid w:val="00270170"/>
    <w:rsid w:val="0028071D"/>
    <w:rsid w:val="002B0A78"/>
    <w:rsid w:val="002B3409"/>
    <w:rsid w:val="003159BC"/>
    <w:rsid w:val="00322FA0"/>
    <w:rsid w:val="003239A8"/>
    <w:rsid w:val="003407C1"/>
    <w:rsid w:val="00365842"/>
    <w:rsid w:val="00366A0D"/>
    <w:rsid w:val="00374273"/>
    <w:rsid w:val="00386CC7"/>
    <w:rsid w:val="00387BB5"/>
    <w:rsid w:val="0039168A"/>
    <w:rsid w:val="00393C61"/>
    <w:rsid w:val="003D052B"/>
    <w:rsid w:val="003E065B"/>
    <w:rsid w:val="003E4911"/>
    <w:rsid w:val="0040046C"/>
    <w:rsid w:val="00406D1C"/>
    <w:rsid w:val="004245FC"/>
    <w:rsid w:val="00446423"/>
    <w:rsid w:val="00465402"/>
    <w:rsid w:val="004A2651"/>
    <w:rsid w:val="004B6FEE"/>
    <w:rsid w:val="004D1DEF"/>
    <w:rsid w:val="004E5FBA"/>
    <w:rsid w:val="004E7B88"/>
    <w:rsid w:val="004F3242"/>
    <w:rsid w:val="00500ED5"/>
    <w:rsid w:val="00527A92"/>
    <w:rsid w:val="005538E1"/>
    <w:rsid w:val="0056276E"/>
    <w:rsid w:val="005A3368"/>
    <w:rsid w:val="005C2E1F"/>
    <w:rsid w:val="005E5959"/>
    <w:rsid w:val="005F19FB"/>
    <w:rsid w:val="006040A3"/>
    <w:rsid w:val="006179DD"/>
    <w:rsid w:val="006252E9"/>
    <w:rsid w:val="00630367"/>
    <w:rsid w:val="00634B5A"/>
    <w:rsid w:val="0065330D"/>
    <w:rsid w:val="00693D3C"/>
    <w:rsid w:val="00694A31"/>
    <w:rsid w:val="006C0580"/>
    <w:rsid w:val="006E5F68"/>
    <w:rsid w:val="006F51C7"/>
    <w:rsid w:val="00703A6D"/>
    <w:rsid w:val="00713B59"/>
    <w:rsid w:val="00715511"/>
    <w:rsid w:val="00716E83"/>
    <w:rsid w:val="0072088C"/>
    <w:rsid w:val="00732BE1"/>
    <w:rsid w:val="00743396"/>
    <w:rsid w:val="00752067"/>
    <w:rsid w:val="00771476"/>
    <w:rsid w:val="0078119C"/>
    <w:rsid w:val="007906AE"/>
    <w:rsid w:val="007A3C37"/>
    <w:rsid w:val="007B28B5"/>
    <w:rsid w:val="007C2F3D"/>
    <w:rsid w:val="007E7251"/>
    <w:rsid w:val="00802386"/>
    <w:rsid w:val="00841CF5"/>
    <w:rsid w:val="00850287"/>
    <w:rsid w:val="00873966"/>
    <w:rsid w:val="00885599"/>
    <w:rsid w:val="008856C3"/>
    <w:rsid w:val="00891EB8"/>
    <w:rsid w:val="008B08BF"/>
    <w:rsid w:val="008C2DF0"/>
    <w:rsid w:val="008E606E"/>
    <w:rsid w:val="008F4EE8"/>
    <w:rsid w:val="009103D7"/>
    <w:rsid w:val="00934364"/>
    <w:rsid w:val="00936695"/>
    <w:rsid w:val="00994B1B"/>
    <w:rsid w:val="009A0763"/>
    <w:rsid w:val="009A0A40"/>
    <w:rsid w:val="009A2318"/>
    <w:rsid w:val="009C151C"/>
    <w:rsid w:val="009E315D"/>
    <w:rsid w:val="009E38AC"/>
    <w:rsid w:val="009E736D"/>
    <w:rsid w:val="00A05979"/>
    <w:rsid w:val="00A07FF9"/>
    <w:rsid w:val="00A2073E"/>
    <w:rsid w:val="00A365CC"/>
    <w:rsid w:val="00A55150"/>
    <w:rsid w:val="00A66D3A"/>
    <w:rsid w:val="00A831E4"/>
    <w:rsid w:val="00AA7017"/>
    <w:rsid w:val="00AB1FB1"/>
    <w:rsid w:val="00AB2C25"/>
    <w:rsid w:val="00AC08D3"/>
    <w:rsid w:val="00AC33A9"/>
    <w:rsid w:val="00AF0906"/>
    <w:rsid w:val="00AF5E64"/>
    <w:rsid w:val="00B03E01"/>
    <w:rsid w:val="00B23A10"/>
    <w:rsid w:val="00B31AA2"/>
    <w:rsid w:val="00B41A6B"/>
    <w:rsid w:val="00B561B2"/>
    <w:rsid w:val="00B65978"/>
    <w:rsid w:val="00B66343"/>
    <w:rsid w:val="00BB4306"/>
    <w:rsid w:val="00C02942"/>
    <w:rsid w:val="00C06E15"/>
    <w:rsid w:val="00C534C8"/>
    <w:rsid w:val="00C9490A"/>
    <w:rsid w:val="00CA4E66"/>
    <w:rsid w:val="00CC1B28"/>
    <w:rsid w:val="00CC58E0"/>
    <w:rsid w:val="00CF14AF"/>
    <w:rsid w:val="00D227EC"/>
    <w:rsid w:val="00D45C22"/>
    <w:rsid w:val="00D462FE"/>
    <w:rsid w:val="00D6356C"/>
    <w:rsid w:val="00D6396F"/>
    <w:rsid w:val="00D64C54"/>
    <w:rsid w:val="00D837C6"/>
    <w:rsid w:val="00DD4B8E"/>
    <w:rsid w:val="00E04603"/>
    <w:rsid w:val="00E06C28"/>
    <w:rsid w:val="00E17F61"/>
    <w:rsid w:val="00E206BC"/>
    <w:rsid w:val="00E24500"/>
    <w:rsid w:val="00E37F15"/>
    <w:rsid w:val="00E45546"/>
    <w:rsid w:val="00E504F7"/>
    <w:rsid w:val="00E63D40"/>
    <w:rsid w:val="00EA785F"/>
    <w:rsid w:val="00EB2717"/>
    <w:rsid w:val="00EB40DA"/>
    <w:rsid w:val="00EF3A16"/>
    <w:rsid w:val="00EF4F7C"/>
    <w:rsid w:val="00F0651D"/>
    <w:rsid w:val="00F11F45"/>
    <w:rsid w:val="00F270AA"/>
    <w:rsid w:val="00F61E97"/>
    <w:rsid w:val="00FA68D3"/>
    <w:rsid w:val="00FB4E4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0A3E7"/>
  <w15:chartTrackingRefBased/>
  <w15:docId w15:val="{252CAE46-D100-8F4D-8170-1CDDA91B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409"/>
  </w:style>
  <w:style w:type="paragraph" w:styleId="Ttulo1">
    <w:name w:val="heading 1"/>
    <w:basedOn w:val="Normal"/>
    <w:next w:val="Normal"/>
    <w:link w:val="Ttulo1Car"/>
    <w:uiPriority w:val="9"/>
    <w:qFormat/>
    <w:rsid w:val="002B3409"/>
    <w:pPr>
      <w:spacing w:before="300" w:after="40"/>
      <w:jc w:val="left"/>
      <w:outlineLvl w:val="0"/>
    </w:pPr>
    <w:rPr>
      <w:smallCaps/>
      <w:spacing w:val="5"/>
      <w:sz w:val="32"/>
      <w:szCs w:val="32"/>
    </w:rPr>
  </w:style>
  <w:style w:type="paragraph" w:styleId="Ttulo2">
    <w:name w:val="heading 2"/>
    <w:basedOn w:val="Normal"/>
    <w:next w:val="Normal"/>
    <w:link w:val="Ttulo2Car"/>
    <w:uiPriority w:val="9"/>
    <w:semiHidden/>
    <w:unhideWhenUsed/>
    <w:qFormat/>
    <w:rsid w:val="002B3409"/>
    <w:pPr>
      <w:spacing w:before="240" w:after="8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2B3409"/>
    <w:pPr>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2B3409"/>
    <w:pPr>
      <w:spacing w:before="240"/>
      <w:jc w:val="left"/>
      <w:outlineLvl w:val="3"/>
    </w:pPr>
    <w:rPr>
      <w:smallCaps/>
      <w:spacing w:val="10"/>
      <w:sz w:val="22"/>
      <w:szCs w:val="22"/>
    </w:rPr>
  </w:style>
  <w:style w:type="paragraph" w:styleId="Ttulo5">
    <w:name w:val="heading 5"/>
    <w:basedOn w:val="Normal"/>
    <w:next w:val="Normal"/>
    <w:link w:val="Ttulo5Car"/>
    <w:uiPriority w:val="9"/>
    <w:semiHidden/>
    <w:unhideWhenUsed/>
    <w:qFormat/>
    <w:rsid w:val="002B3409"/>
    <w:pPr>
      <w:spacing w:before="200"/>
      <w:jc w:val="left"/>
      <w:outlineLvl w:val="4"/>
    </w:pPr>
    <w:rPr>
      <w:smallCaps/>
      <w:color w:val="C45911" w:themeColor="accent2" w:themeShade="BF"/>
      <w:spacing w:val="10"/>
      <w:sz w:val="22"/>
      <w:szCs w:val="26"/>
    </w:rPr>
  </w:style>
  <w:style w:type="paragraph" w:styleId="Ttulo6">
    <w:name w:val="heading 6"/>
    <w:basedOn w:val="Normal"/>
    <w:next w:val="Normal"/>
    <w:link w:val="Ttulo6Car"/>
    <w:uiPriority w:val="9"/>
    <w:semiHidden/>
    <w:unhideWhenUsed/>
    <w:qFormat/>
    <w:rsid w:val="002B3409"/>
    <w:pPr>
      <w:jc w:val="left"/>
      <w:outlineLvl w:val="5"/>
    </w:pPr>
    <w:rPr>
      <w:smallCaps/>
      <w:color w:val="ED7D31" w:themeColor="accent2"/>
      <w:spacing w:val="5"/>
      <w:sz w:val="22"/>
    </w:rPr>
  </w:style>
  <w:style w:type="paragraph" w:styleId="Ttulo7">
    <w:name w:val="heading 7"/>
    <w:basedOn w:val="Normal"/>
    <w:next w:val="Normal"/>
    <w:link w:val="Ttulo7Car"/>
    <w:uiPriority w:val="9"/>
    <w:semiHidden/>
    <w:unhideWhenUsed/>
    <w:qFormat/>
    <w:rsid w:val="002B3409"/>
    <w:pPr>
      <w:jc w:val="left"/>
      <w:outlineLvl w:val="6"/>
    </w:pPr>
    <w:rPr>
      <w:b/>
      <w:smallCaps/>
      <w:color w:val="ED7D31" w:themeColor="accent2"/>
      <w:spacing w:val="10"/>
    </w:rPr>
  </w:style>
  <w:style w:type="paragraph" w:styleId="Ttulo8">
    <w:name w:val="heading 8"/>
    <w:basedOn w:val="Normal"/>
    <w:next w:val="Normal"/>
    <w:link w:val="Ttulo8Car"/>
    <w:uiPriority w:val="9"/>
    <w:semiHidden/>
    <w:unhideWhenUsed/>
    <w:qFormat/>
    <w:rsid w:val="002B3409"/>
    <w:pPr>
      <w:jc w:val="left"/>
      <w:outlineLvl w:val="7"/>
    </w:pPr>
    <w:rPr>
      <w:b/>
      <w:i/>
      <w:smallCaps/>
      <w:color w:val="C45911" w:themeColor="accent2" w:themeShade="BF"/>
    </w:rPr>
  </w:style>
  <w:style w:type="paragraph" w:styleId="Ttulo9">
    <w:name w:val="heading 9"/>
    <w:basedOn w:val="Normal"/>
    <w:next w:val="Normal"/>
    <w:link w:val="Ttulo9Car"/>
    <w:uiPriority w:val="9"/>
    <w:semiHidden/>
    <w:unhideWhenUsed/>
    <w:qFormat/>
    <w:rsid w:val="002B3409"/>
    <w:pPr>
      <w:jc w:val="left"/>
      <w:outlineLvl w:val="8"/>
    </w:pPr>
    <w:rPr>
      <w:b/>
      <w:i/>
      <w:smallCaps/>
      <w:color w:val="823B0B"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3409"/>
    <w:rPr>
      <w:smallCaps/>
      <w:spacing w:val="5"/>
      <w:sz w:val="32"/>
      <w:szCs w:val="32"/>
    </w:rPr>
  </w:style>
  <w:style w:type="character" w:customStyle="1" w:styleId="Ttulo2Car">
    <w:name w:val="Título 2 Car"/>
    <w:basedOn w:val="Fuentedeprrafopredeter"/>
    <w:link w:val="Ttulo2"/>
    <w:uiPriority w:val="9"/>
    <w:semiHidden/>
    <w:rsid w:val="002B3409"/>
    <w:rPr>
      <w:smallCaps/>
      <w:spacing w:val="5"/>
      <w:sz w:val="28"/>
      <w:szCs w:val="28"/>
    </w:rPr>
  </w:style>
  <w:style w:type="character" w:customStyle="1" w:styleId="Ttulo3Car">
    <w:name w:val="Título 3 Car"/>
    <w:basedOn w:val="Fuentedeprrafopredeter"/>
    <w:link w:val="Ttulo3"/>
    <w:uiPriority w:val="9"/>
    <w:semiHidden/>
    <w:rsid w:val="002B3409"/>
    <w:rPr>
      <w:smallCaps/>
      <w:spacing w:val="5"/>
      <w:sz w:val="24"/>
      <w:szCs w:val="24"/>
    </w:rPr>
  </w:style>
  <w:style w:type="character" w:customStyle="1" w:styleId="Ttulo4Car">
    <w:name w:val="Título 4 Car"/>
    <w:basedOn w:val="Fuentedeprrafopredeter"/>
    <w:link w:val="Ttulo4"/>
    <w:uiPriority w:val="9"/>
    <w:semiHidden/>
    <w:rsid w:val="002B3409"/>
    <w:rPr>
      <w:smallCaps/>
      <w:spacing w:val="10"/>
      <w:sz w:val="22"/>
      <w:szCs w:val="22"/>
    </w:rPr>
  </w:style>
  <w:style w:type="character" w:customStyle="1" w:styleId="Ttulo5Car">
    <w:name w:val="Título 5 Car"/>
    <w:basedOn w:val="Fuentedeprrafopredeter"/>
    <w:link w:val="Ttulo5"/>
    <w:uiPriority w:val="9"/>
    <w:semiHidden/>
    <w:rsid w:val="002B3409"/>
    <w:rPr>
      <w:smallCaps/>
      <w:color w:val="C45911" w:themeColor="accent2" w:themeShade="BF"/>
      <w:spacing w:val="10"/>
      <w:sz w:val="22"/>
      <w:szCs w:val="26"/>
    </w:rPr>
  </w:style>
  <w:style w:type="character" w:customStyle="1" w:styleId="Ttulo6Car">
    <w:name w:val="Título 6 Car"/>
    <w:basedOn w:val="Fuentedeprrafopredeter"/>
    <w:link w:val="Ttulo6"/>
    <w:uiPriority w:val="9"/>
    <w:semiHidden/>
    <w:rsid w:val="002B3409"/>
    <w:rPr>
      <w:smallCaps/>
      <w:color w:val="ED7D31" w:themeColor="accent2"/>
      <w:spacing w:val="5"/>
      <w:sz w:val="22"/>
    </w:rPr>
  </w:style>
  <w:style w:type="character" w:customStyle="1" w:styleId="Ttulo7Car">
    <w:name w:val="Título 7 Car"/>
    <w:basedOn w:val="Fuentedeprrafopredeter"/>
    <w:link w:val="Ttulo7"/>
    <w:uiPriority w:val="9"/>
    <w:semiHidden/>
    <w:rsid w:val="002B3409"/>
    <w:rPr>
      <w:b/>
      <w:smallCaps/>
      <w:color w:val="ED7D31" w:themeColor="accent2"/>
      <w:spacing w:val="10"/>
    </w:rPr>
  </w:style>
  <w:style w:type="character" w:customStyle="1" w:styleId="Ttulo8Car">
    <w:name w:val="Título 8 Car"/>
    <w:basedOn w:val="Fuentedeprrafopredeter"/>
    <w:link w:val="Ttulo8"/>
    <w:uiPriority w:val="9"/>
    <w:semiHidden/>
    <w:rsid w:val="002B3409"/>
    <w:rPr>
      <w:b/>
      <w:i/>
      <w:smallCaps/>
      <w:color w:val="C45911" w:themeColor="accent2" w:themeShade="BF"/>
    </w:rPr>
  </w:style>
  <w:style w:type="character" w:customStyle="1" w:styleId="Ttulo9Car">
    <w:name w:val="Título 9 Car"/>
    <w:basedOn w:val="Fuentedeprrafopredeter"/>
    <w:link w:val="Ttulo9"/>
    <w:uiPriority w:val="9"/>
    <w:semiHidden/>
    <w:rsid w:val="002B3409"/>
    <w:rPr>
      <w:b/>
      <w:i/>
      <w:smallCaps/>
      <w:color w:val="823B0B" w:themeColor="accent2" w:themeShade="7F"/>
    </w:rPr>
  </w:style>
  <w:style w:type="paragraph" w:styleId="Descripcin">
    <w:name w:val="caption"/>
    <w:basedOn w:val="Normal"/>
    <w:next w:val="Normal"/>
    <w:uiPriority w:val="35"/>
    <w:semiHidden/>
    <w:unhideWhenUsed/>
    <w:qFormat/>
    <w:rsid w:val="002B3409"/>
    <w:rPr>
      <w:b/>
      <w:bCs/>
      <w:caps/>
      <w:sz w:val="16"/>
      <w:szCs w:val="18"/>
    </w:rPr>
  </w:style>
  <w:style w:type="paragraph" w:styleId="Puesto">
    <w:name w:val="Title"/>
    <w:basedOn w:val="Normal"/>
    <w:next w:val="Normal"/>
    <w:link w:val="PuestoCar"/>
    <w:uiPriority w:val="10"/>
    <w:qFormat/>
    <w:rsid w:val="002B3409"/>
    <w:pPr>
      <w:pBdr>
        <w:top w:val="single" w:sz="12" w:space="1" w:color="ED7D31" w:themeColor="accent2"/>
      </w:pBdr>
      <w:jc w:val="right"/>
    </w:pPr>
    <w:rPr>
      <w:smallCaps/>
      <w:sz w:val="48"/>
      <w:szCs w:val="48"/>
    </w:rPr>
  </w:style>
  <w:style w:type="character" w:customStyle="1" w:styleId="PuestoCar">
    <w:name w:val="Puesto Car"/>
    <w:basedOn w:val="Fuentedeprrafopredeter"/>
    <w:link w:val="Puesto"/>
    <w:uiPriority w:val="10"/>
    <w:rsid w:val="002B3409"/>
    <w:rPr>
      <w:smallCaps/>
      <w:sz w:val="48"/>
      <w:szCs w:val="48"/>
    </w:rPr>
  </w:style>
  <w:style w:type="paragraph" w:styleId="Subttulo">
    <w:name w:val="Subtitle"/>
    <w:basedOn w:val="Normal"/>
    <w:next w:val="Normal"/>
    <w:link w:val="SubttuloCar"/>
    <w:uiPriority w:val="11"/>
    <w:qFormat/>
    <w:rsid w:val="002B3409"/>
    <w:pPr>
      <w:spacing w:after="720"/>
      <w:jc w:val="right"/>
    </w:pPr>
    <w:rPr>
      <w:rFonts w:asciiTheme="majorHAnsi" w:eastAsiaTheme="majorEastAsia" w:hAnsiTheme="majorHAnsi" w:cstheme="majorBidi"/>
      <w:szCs w:val="22"/>
    </w:rPr>
  </w:style>
  <w:style w:type="character" w:customStyle="1" w:styleId="SubttuloCar">
    <w:name w:val="Subtítulo Car"/>
    <w:basedOn w:val="Fuentedeprrafopredeter"/>
    <w:link w:val="Subttulo"/>
    <w:uiPriority w:val="11"/>
    <w:rsid w:val="002B3409"/>
    <w:rPr>
      <w:rFonts w:asciiTheme="majorHAnsi" w:eastAsiaTheme="majorEastAsia" w:hAnsiTheme="majorHAnsi" w:cstheme="majorBidi"/>
      <w:szCs w:val="22"/>
    </w:rPr>
  </w:style>
  <w:style w:type="character" w:styleId="Textoennegrita">
    <w:name w:val="Strong"/>
    <w:uiPriority w:val="22"/>
    <w:qFormat/>
    <w:rsid w:val="002B3409"/>
    <w:rPr>
      <w:b/>
      <w:color w:val="ED7D31" w:themeColor="accent2"/>
    </w:rPr>
  </w:style>
  <w:style w:type="character" w:styleId="nfasis">
    <w:name w:val="Emphasis"/>
    <w:uiPriority w:val="20"/>
    <w:qFormat/>
    <w:rsid w:val="002B3409"/>
    <w:rPr>
      <w:b/>
      <w:i/>
      <w:spacing w:val="10"/>
    </w:rPr>
  </w:style>
  <w:style w:type="paragraph" w:styleId="Sinespaciado">
    <w:name w:val="No Spacing"/>
    <w:basedOn w:val="Normal"/>
    <w:link w:val="SinespaciadoCar"/>
    <w:uiPriority w:val="1"/>
    <w:qFormat/>
    <w:rsid w:val="002B3409"/>
  </w:style>
  <w:style w:type="character" w:customStyle="1" w:styleId="SinespaciadoCar">
    <w:name w:val="Sin espaciado Car"/>
    <w:basedOn w:val="Fuentedeprrafopredeter"/>
    <w:link w:val="Sinespaciado"/>
    <w:uiPriority w:val="1"/>
    <w:rsid w:val="002B3409"/>
  </w:style>
  <w:style w:type="paragraph" w:styleId="Prrafodelista">
    <w:name w:val="List Paragraph"/>
    <w:basedOn w:val="Normal"/>
    <w:uiPriority w:val="34"/>
    <w:qFormat/>
    <w:rsid w:val="002B3409"/>
    <w:pPr>
      <w:ind w:left="720"/>
      <w:contextualSpacing/>
    </w:pPr>
  </w:style>
  <w:style w:type="paragraph" w:styleId="Cita">
    <w:name w:val="Quote"/>
    <w:basedOn w:val="Normal"/>
    <w:next w:val="Normal"/>
    <w:link w:val="CitaCar"/>
    <w:uiPriority w:val="29"/>
    <w:qFormat/>
    <w:rsid w:val="002B3409"/>
    <w:rPr>
      <w:i/>
    </w:rPr>
  </w:style>
  <w:style w:type="character" w:customStyle="1" w:styleId="CitaCar">
    <w:name w:val="Cita Car"/>
    <w:basedOn w:val="Fuentedeprrafopredeter"/>
    <w:link w:val="Cita"/>
    <w:uiPriority w:val="29"/>
    <w:rsid w:val="002B3409"/>
    <w:rPr>
      <w:i/>
    </w:rPr>
  </w:style>
  <w:style w:type="paragraph" w:styleId="Citadestacada">
    <w:name w:val="Intense Quote"/>
    <w:basedOn w:val="Normal"/>
    <w:next w:val="Normal"/>
    <w:link w:val="CitadestacadaCar"/>
    <w:uiPriority w:val="30"/>
    <w:qFormat/>
    <w:rsid w:val="002B3409"/>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2B3409"/>
    <w:rPr>
      <w:b/>
      <w:i/>
      <w:color w:val="FFFFFF" w:themeColor="background1"/>
      <w:shd w:val="clear" w:color="auto" w:fill="ED7D31" w:themeFill="accent2"/>
    </w:rPr>
  </w:style>
  <w:style w:type="character" w:styleId="nfasissutil">
    <w:name w:val="Subtle Emphasis"/>
    <w:uiPriority w:val="19"/>
    <w:qFormat/>
    <w:rsid w:val="002B3409"/>
    <w:rPr>
      <w:i/>
    </w:rPr>
  </w:style>
  <w:style w:type="character" w:styleId="nfasisintenso">
    <w:name w:val="Intense Emphasis"/>
    <w:uiPriority w:val="21"/>
    <w:qFormat/>
    <w:rsid w:val="002B3409"/>
    <w:rPr>
      <w:b/>
      <w:i/>
      <w:color w:val="ED7D31" w:themeColor="accent2"/>
      <w:spacing w:val="10"/>
    </w:rPr>
  </w:style>
  <w:style w:type="character" w:styleId="Referenciasutil">
    <w:name w:val="Subtle Reference"/>
    <w:uiPriority w:val="31"/>
    <w:qFormat/>
    <w:rsid w:val="002B3409"/>
    <w:rPr>
      <w:b/>
    </w:rPr>
  </w:style>
  <w:style w:type="character" w:styleId="Referenciaintensa">
    <w:name w:val="Intense Reference"/>
    <w:uiPriority w:val="32"/>
    <w:qFormat/>
    <w:rsid w:val="002B3409"/>
    <w:rPr>
      <w:b/>
      <w:bCs/>
      <w:smallCaps/>
      <w:spacing w:val="5"/>
      <w:sz w:val="22"/>
      <w:szCs w:val="22"/>
      <w:u w:val="single"/>
    </w:rPr>
  </w:style>
  <w:style w:type="character" w:styleId="Ttulodellibro">
    <w:name w:val="Book Title"/>
    <w:uiPriority w:val="33"/>
    <w:qFormat/>
    <w:rsid w:val="002B3409"/>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2B3409"/>
    <w:pPr>
      <w:outlineLvl w:val="9"/>
    </w:pPr>
  </w:style>
  <w:style w:type="character" w:customStyle="1" w:styleId="apple-converted-space">
    <w:name w:val="apple-converted-space"/>
    <w:basedOn w:val="Fuentedeprrafopredeter"/>
    <w:rsid w:val="00AC0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38725">
      <w:bodyDiv w:val="1"/>
      <w:marLeft w:val="0"/>
      <w:marRight w:val="0"/>
      <w:marTop w:val="0"/>
      <w:marBottom w:val="0"/>
      <w:divBdr>
        <w:top w:val="none" w:sz="0" w:space="0" w:color="auto"/>
        <w:left w:val="none" w:sz="0" w:space="0" w:color="auto"/>
        <w:bottom w:val="none" w:sz="0" w:space="0" w:color="auto"/>
        <w:right w:val="none" w:sz="0" w:space="0" w:color="auto"/>
      </w:divBdr>
    </w:div>
    <w:div w:id="518466306">
      <w:bodyDiv w:val="1"/>
      <w:marLeft w:val="0"/>
      <w:marRight w:val="0"/>
      <w:marTop w:val="0"/>
      <w:marBottom w:val="0"/>
      <w:divBdr>
        <w:top w:val="none" w:sz="0" w:space="0" w:color="auto"/>
        <w:left w:val="none" w:sz="0" w:space="0" w:color="auto"/>
        <w:bottom w:val="none" w:sz="0" w:space="0" w:color="auto"/>
        <w:right w:val="none" w:sz="0" w:space="0" w:color="auto"/>
      </w:divBdr>
    </w:div>
    <w:div w:id="1114402656">
      <w:bodyDiv w:val="1"/>
      <w:marLeft w:val="0"/>
      <w:marRight w:val="0"/>
      <w:marTop w:val="0"/>
      <w:marBottom w:val="0"/>
      <w:divBdr>
        <w:top w:val="none" w:sz="0" w:space="0" w:color="auto"/>
        <w:left w:val="none" w:sz="0" w:space="0" w:color="auto"/>
        <w:bottom w:val="none" w:sz="0" w:space="0" w:color="auto"/>
        <w:right w:val="none" w:sz="0" w:space="0" w:color="auto"/>
      </w:divBdr>
      <w:divsChild>
        <w:div w:id="205064135">
          <w:marLeft w:val="0"/>
          <w:marRight w:val="0"/>
          <w:marTop w:val="0"/>
          <w:marBottom w:val="0"/>
          <w:divBdr>
            <w:top w:val="none" w:sz="0" w:space="0" w:color="auto"/>
            <w:left w:val="none" w:sz="0" w:space="0" w:color="auto"/>
            <w:bottom w:val="none" w:sz="0" w:space="0" w:color="auto"/>
            <w:right w:val="none" w:sz="0" w:space="0" w:color="auto"/>
          </w:divBdr>
        </w:div>
        <w:div w:id="1519082947">
          <w:marLeft w:val="0"/>
          <w:marRight w:val="0"/>
          <w:marTop w:val="0"/>
          <w:marBottom w:val="0"/>
          <w:divBdr>
            <w:top w:val="none" w:sz="0" w:space="0" w:color="auto"/>
            <w:left w:val="none" w:sz="0" w:space="0" w:color="auto"/>
            <w:bottom w:val="none" w:sz="0" w:space="0" w:color="auto"/>
            <w:right w:val="none" w:sz="0" w:space="0" w:color="auto"/>
          </w:divBdr>
        </w:div>
        <w:div w:id="498885335">
          <w:marLeft w:val="0"/>
          <w:marRight w:val="0"/>
          <w:marTop w:val="0"/>
          <w:marBottom w:val="0"/>
          <w:divBdr>
            <w:top w:val="none" w:sz="0" w:space="0" w:color="auto"/>
            <w:left w:val="none" w:sz="0" w:space="0" w:color="auto"/>
            <w:bottom w:val="none" w:sz="0" w:space="0" w:color="auto"/>
            <w:right w:val="none" w:sz="0" w:space="0" w:color="auto"/>
          </w:divBdr>
        </w:div>
        <w:div w:id="1970237046">
          <w:marLeft w:val="0"/>
          <w:marRight w:val="0"/>
          <w:marTop w:val="0"/>
          <w:marBottom w:val="0"/>
          <w:divBdr>
            <w:top w:val="none" w:sz="0" w:space="0" w:color="auto"/>
            <w:left w:val="none" w:sz="0" w:space="0" w:color="auto"/>
            <w:bottom w:val="none" w:sz="0" w:space="0" w:color="auto"/>
            <w:right w:val="none" w:sz="0" w:space="0" w:color="auto"/>
          </w:divBdr>
        </w:div>
      </w:divsChild>
    </w:div>
    <w:div w:id="1252394465">
      <w:bodyDiv w:val="1"/>
      <w:marLeft w:val="0"/>
      <w:marRight w:val="0"/>
      <w:marTop w:val="0"/>
      <w:marBottom w:val="0"/>
      <w:divBdr>
        <w:top w:val="none" w:sz="0" w:space="0" w:color="auto"/>
        <w:left w:val="none" w:sz="0" w:space="0" w:color="auto"/>
        <w:bottom w:val="none" w:sz="0" w:space="0" w:color="auto"/>
        <w:right w:val="none" w:sz="0" w:space="0" w:color="auto"/>
      </w:divBdr>
      <w:divsChild>
        <w:div w:id="1028680954">
          <w:marLeft w:val="780"/>
          <w:marRight w:val="240"/>
          <w:marTop w:val="180"/>
          <w:marBottom w:val="150"/>
          <w:divBdr>
            <w:top w:val="none" w:sz="0" w:space="0" w:color="auto"/>
            <w:left w:val="none" w:sz="0" w:space="0" w:color="auto"/>
            <w:bottom w:val="none" w:sz="0" w:space="0" w:color="auto"/>
            <w:right w:val="none" w:sz="0" w:space="0" w:color="auto"/>
          </w:divBdr>
          <w:divsChild>
            <w:div w:id="1107194102">
              <w:marLeft w:val="0"/>
              <w:marRight w:val="0"/>
              <w:marTop w:val="0"/>
              <w:marBottom w:val="0"/>
              <w:divBdr>
                <w:top w:val="none" w:sz="0" w:space="0" w:color="auto"/>
                <w:left w:val="none" w:sz="0" w:space="0" w:color="auto"/>
                <w:bottom w:val="none" w:sz="0" w:space="0" w:color="auto"/>
                <w:right w:val="none" w:sz="0" w:space="0" w:color="auto"/>
              </w:divBdr>
              <w:divsChild>
                <w:div w:id="340360049">
                  <w:marLeft w:val="0"/>
                  <w:marRight w:val="0"/>
                  <w:marTop w:val="0"/>
                  <w:marBottom w:val="0"/>
                  <w:divBdr>
                    <w:top w:val="none" w:sz="0" w:space="0" w:color="auto"/>
                    <w:left w:val="none" w:sz="0" w:space="0" w:color="auto"/>
                    <w:bottom w:val="none" w:sz="0" w:space="0" w:color="auto"/>
                    <w:right w:val="none" w:sz="0" w:space="0" w:color="auto"/>
                  </w:divBdr>
                  <w:divsChild>
                    <w:div w:id="1598173398">
                      <w:marLeft w:val="0"/>
                      <w:marRight w:val="0"/>
                      <w:marTop w:val="0"/>
                      <w:marBottom w:val="0"/>
                      <w:divBdr>
                        <w:top w:val="none" w:sz="0" w:space="0" w:color="auto"/>
                        <w:left w:val="none" w:sz="0" w:space="0" w:color="auto"/>
                        <w:bottom w:val="none" w:sz="0" w:space="0" w:color="auto"/>
                        <w:right w:val="none" w:sz="0" w:space="0" w:color="auto"/>
                      </w:divBdr>
                      <w:divsChild>
                        <w:div w:id="1476291460">
                          <w:marLeft w:val="0"/>
                          <w:marRight w:val="0"/>
                          <w:marTop w:val="0"/>
                          <w:marBottom w:val="0"/>
                          <w:divBdr>
                            <w:top w:val="none" w:sz="0" w:space="0" w:color="auto"/>
                            <w:left w:val="none" w:sz="0" w:space="0" w:color="auto"/>
                            <w:bottom w:val="none" w:sz="0" w:space="0" w:color="auto"/>
                            <w:right w:val="none" w:sz="0" w:space="0" w:color="auto"/>
                          </w:divBdr>
                          <w:divsChild>
                            <w:div w:id="1637948103">
                              <w:marLeft w:val="0"/>
                              <w:marRight w:val="0"/>
                              <w:marTop w:val="0"/>
                              <w:marBottom w:val="0"/>
                              <w:divBdr>
                                <w:top w:val="none" w:sz="0" w:space="0" w:color="auto"/>
                                <w:left w:val="none" w:sz="0" w:space="0" w:color="auto"/>
                                <w:bottom w:val="none" w:sz="0" w:space="0" w:color="auto"/>
                                <w:right w:val="none" w:sz="0" w:space="0" w:color="auto"/>
                              </w:divBdr>
                              <w:divsChild>
                                <w:div w:id="1766263618">
                                  <w:marLeft w:val="0"/>
                                  <w:marRight w:val="0"/>
                                  <w:marTop w:val="0"/>
                                  <w:marBottom w:val="0"/>
                                  <w:divBdr>
                                    <w:top w:val="none" w:sz="0" w:space="0" w:color="auto"/>
                                    <w:left w:val="none" w:sz="0" w:space="0" w:color="auto"/>
                                    <w:bottom w:val="none" w:sz="0" w:space="0" w:color="auto"/>
                                    <w:right w:val="none" w:sz="0" w:space="0" w:color="auto"/>
                                  </w:divBdr>
                                  <w:divsChild>
                                    <w:div w:id="261423227">
                                      <w:marLeft w:val="0"/>
                                      <w:marRight w:val="0"/>
                                      <w:marTop w:val="0"/>
                                      <w:marBottom w:val="0"/>
                                      <w:divBdr>
                                        <w:top w:val="none" w:sz="0" w:space="0" w:color="auto"/>
                                        <w:left w:val="none" w:sz="0" w:space="0" w:color="auto"/>
                                        <w:bottom w:val="none" w:sz="0" w:space="0" w:color="auto"/>
                                        <w:right w:val="none" w:sz="0" w:space="0" w:color="auto"/>
                                      </w:divBdr>
                                      <w:divsChild>
                                        <w:div w:id="1423068142">
                                          <w:marLeft w:val="0"/>
                                          <w:marRight w:val="0"/>
                                          <w:marTop w:val="0"/>
                                          <w:marBottom w:val="0"/>
                                          <w:divBdr>
                                            <w:top w:val="none" w:sz="0" w:space="0" w:color="auto"/>
                                            <w:left w:val="none" w:sz="0" w:space="0" w:color="auto"/>
                                            <w:bottom w:val="none" w:sz="0" w:space="0" w:color="auto"/>
                                            <w:right w:val="none" w:sz="0" w:space="0" w:color="auto"/>
                                          </w:divBdr>
                                          <w:divsChild>
                                            <w:div w:id="411585593">
                                              <w:marLeft w:val="0"/>
                                              <w:marRight w:val="0"/>
                                              <w:marTop w:val="0"/>
                                              <w:marBottom w:val="0"/>
                                              <w:divBdr>
                                                <w:top w:val="none" w:sz="0" w:space="0" w:color="auto"/>
                                                <w:left w:val="none" w:sz="0" w:space="0" w:color="auto"/>
                                                <w:bottom w:val="none" w:sz="0" w:space="0" w:color="auto"/>
                                                <w:right w:val="none" w:sz="0" w:space="0" w:color="auto"/>
                                              </w:divBdr>
                                            </w:div>
                                            <w:div w:id="1134835805">
                                              <w:marLeft w:val="0"/>
                                              <w:marRight w:val="0"/>
                                              <w:marTop w:val="0"/>
                                              <w:marBottom w:val="0"/>
                                              <w:divBdr>
                                                <w:top w:val="none" w:sz="0" w:space="0" w:color="auto"/>
                                                <w:left w:val="none" w:sz="0" w:space="0" w:color="auto"/>
                                                <w:bottom w:val="none" w:sz="0" w:space="0" w:color="auto"/>
                                                <w:right w:val="none" w:sz="0" w:space="0" w:color="auto"/>
                                              </w:divBdr>
                                            </w:div>
                                            <w:div w:id="1513687193">
                                              <w:marLeft w:val="0"/>
                                              <w:marRight w:val="0"/>
                                              <w:marTop w:val="0"/>
                                              <w:marBottom w:val="0"/>
                                              <w:divBdr>
                                                <w:top w:val="none" w:sz="0" w:space="0" w:color="auto"/>
                                                <w:left w:val="none" w:sz="0" w:space="0" w:color="auto"/>
                                                <w:bottom w:val="none" w:sz="0" w:space="0" w:color="auto"/>
                                                <w:right w:val="none" w:sz="0" w:space="0" w:color="auto"/>
                                              </w:divBdr>
                                            </w:div>
                                            <w:div w:id="14779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3071993">
      <w:bodyDiv w:val="1"/>
      <w:marLeft w:val="0"/>
      <w:marRight w:val="0"/>
      <w:marTop w:val="0"/>
      <w:marBottom w:val="0"/>
      <w:divBdr>
        <w:top w:val="none" w:sz="0" w:space="0" w:color="auto"/>
        <w:left w:val="none" w:sz="0" w:space="0" w:color="auto"/>
        <w:bottom w:val="none" w:sz="0" w:space="0" w:color="auto"/>
        <w:right w:val="none" w:sz="0" w:space="0" w:color="auto"/>
      </w:divBdr>
    </w:div>
    <w:div w:id="1360819332">
      <w:bodyDiv w:val="1"/>
      <w:marLeft w:val="0"/>
      <w:marRight w:val="0"/>
      <w:marTop w:val="0"/>
      <w:marBottom w:val="0"/>
      <w:divBdr>
        <w:top w:val="none" w:sz="0" w:space="0" w:color="auto"/>
        <w:left w:val="none" w:sz="0" w:space="0" w:color="auto"/>
        <w:bottom w:val="none" w:sz="0" w:space="0" w:color="auto"/>
        <w:right w:val="none" w:sz="0" w:space="0" w:color="auto"/>
      </w:divBdr>
    </w:div>
    <w:div w:id="1624311694">
      <w:bodyDiv w:val="1"/>
      <w:marLeft w:val="0"/>
      <w:marRight w:val="0"/>
      <w:marTop w:val="0"/>
      <w:marBottom w:val="0"/>
      <w:divBdr>
        <w:top w:val="none" w:sz="0" w:space="0" w:color="auto"/>
        <w:left w:val="none" w:sz="0" w:space="0" w:color="auto"/>
        <w:bottom w:val="none" w:sz="0" w:space="0" w:color="auto"/>
        <w:right w:val="none" w:sz="0" w:space="0" w:color="auto"/>
      </w:divBdr>
    </w:div>
    <w:div w:id="1878351210">
      <w:bodyDiv w:val="1"/>
      <w:marLeft w:val="0"/>
      <w:marRight w:val="0"/>
      <w:marTop w:val="0"/>
      <w:marBottom w:val="0"/>
      <w:divBdr>
        <w:top w:val="none" w:sz="0" w:space="0" w:color="auto"/>
        <w:left w:val="none" w:sz="0" w:space="0" w:color="auto"/>
        <w:bottom w:val="none" w:sz="0" w:space="0" w:color="auto"/>
        <w:right w:val="none" w:sz="0" w:space="0" w:color="auto"/>
      </w:divBdr>
    </w:div>
    <w:div w:id="192167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2373</Words>
  <Characters>13319</Characters>
  <Application>Microsoft Office Word</Application>
  <DocSecurity>0</DocSecurity>
  <Lines>246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Rodríguez Fernández</dc:creator>
  <cp:keywords/>
  <dc:description/>
  <cp:lastModifiedBy>PBeneito</cp:lastModifiedBy>
  <cp:revision>6</cp:revision>
  <dcterms:created xsi:type="dcterms:W3CDTF">2020-02-21T12:06:00Z</dcterms:created>
  <dcterms:modified xsi:type="dcterms:W3CDTF">2021-02-11T18:44:00Z</dcterms:modified>
</cp:coreProperties>
</file>